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CE" w:rsidRPr="0049708A" w:rsidRDefault="00CF79CE"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05"/>
      <w:bookmarkStart w:id="1" w:name="_Toc448350103"/>
      <w:r w:rsidRPr="0049708A">
        <w:rPr>
          <w:rFonts w:ascii="Times New Roman" w:hAnsi="Times New Roman" w:cs="Times New Roman"/>
        </w:rPr>
        <w:t>ПРИЛОЖЕНИЕ №1</w:t>
      </w:r>
    </w:p>
    <w:p w:rsidR="00CF79CE" w:rsidRPr="0049708A" w:rsidRDefault="00CF79CE"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rsidR="00CF79CE" w:rsidRPr="0049708A" w:rsidRDefault="00CF79CE"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sidRPr="0049708A">
        <w:rPr>
          <w:rFonts w:ascii="Times New Roman" w:hAnsi="Times New Roman" w:cs="Times New Roman"/>
        </w:rPr>
        <w:t>ОБРАЗЕЦ№20 – Техническо Предложение за изпълнение на поръчката</w:t>
      </w:r>
      <w:bookmarkEnd w:id="0"/>
      <w:bookmarkEnd w:id="1"/>
    </w:p>
    <w:p w:rsidR="00CF79CE" w:rsidRPr="0049708A" w:rsidRDefault="00CF79CE" w:rsidP="00AF60D6">
      <w:pPr>
        <w:spacing w:before="120" w:after="120" w:line="240" w:lineRule="atLeast"/>
        <w:jc w:val="center"/>
        <w:rPr>
          <w:b/>
          <w:bCs/>
          <w:sz w:val="22"/>
          <w:szCs w:val="22"/>
          <w:lang w:val="bg-BG"/>
        </w:rPr>
      </w:pPr>
      <w:r w:rsidRPr="0049708A">
        <w:rPr>
          <w:sz w:val="22"/>
          <w:szCs w:val="22"/>
          <w:lang w:val="bg-BG"/>
        </w:rPr>
        <w:t>(изготвя се за всяка обособена позиция по отделно)</w:t>
      </w:r>
    </w:p>
    <w:p w:rsidR="00CF79CE" w:rsidRPr="0049708A" w:rsidRDefault="00CF79CE" w:rsidP="00A152C2">
      <w:pPr>
        <w:spacing w:before="120" w:after="120" w:line="240" w:lineRule="atLeast"/>
        <w:jc w:val="both"/>
        <w:rPr>
          <w:b/>
          <w:bCs/>
          <w:sz w:val="22"/>
          <w:szCs w:val="22"/>
          <w:lang w:val="bg-BG"/>
        </w:rPr>
      </w:pPr>
      <w:r w:rsidRPr="0049708A">
        <w:rPr>
          <w:b/>
          <w:bCs/>
          <w:sz w:val="22"/>
          <w:szCs w:val="22"/>
          <w:lang w:val="bg-BG"/>
        </w:rPr>
        <w:t>ДО</w:t>
      </w:r>
    </w:p>
    <w:p w:rsidR="00CF79CE" w:rsidRPr="0049708A" w:rsidRDefault="00CF79CE" w:rsidP="00A152C2">
      <w:pPr>
        <w:spacing w:before="120" w:after="120" w:line="240" w:lineRule="atLeast"/>
        <w:jc w:val="both"/>
        <w:rPr>
          <w:b/>
          <w:bCs/>
          <w:sz w:val="22"/>
          <w:szCs w:val="22"/>
          <w:lang w:val="bg-BG"/>
        </w:rPr>
      </w:pPr>
      <w:r w:rsidRPr="0049708A">
        <w:rPr>
          <w:b/>
          <w:bCs/>
          <w:sz w:val="22"/>
          <w:szCs w:val="22"/>
          <w:lang w:val="bg-BG"/>
        </w:rPr>
        <w:t>Николай Йорданов Зайчев</w:t>
      </w:r>
    </w:p>
    <w:p w:rsidR="00CF79CE" w:rsidRPr="0049708A" w:rsidRDefault="00CF79CE" w:rsidP="00A152C2">
      <w:pPr>
        <w:spacing w:before="120" w:after="120" w:line="240" w:lineRule="atLeast"/>
        <w:jc w:val="both"/>
        <w:rPr>
          <w:b/>
          <w:bCs/>
          <w:sz w:val="22"/>
          <w:szCs w:val="22"/>
          <w:lang w:val="bg-BG"/>
        </w:rPr>
      </w:pPr>
      <w:r w:rsidRPr="0049708A">
        <w:rPr>
          <w:b/>
          <w:bCs/>
          <w:sz w:val="22"/>
          <w:szCs w:val="22"/>
          <w:lang w:val="bg-BG"/>
        </w:rPr>
        <w:t>КМЕТ на Община Пещера</w:t>
      </w:r>
    </w:p>
    <w:p w:rsidR="00CF79CE" w:rsidRPr="0049708A" w:rsidRDefault="00CF79CE" w:rsidP="00A152C2">
      <w:pPr>
        <w:pStyle w:val="CharCharChar3"/>
        <w:spacing w:before="120" w:after="120" w:line="24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rsidR="00CF79CE" w:rsidRPr="0049708A" w:rsidRDefault="00CF79CE" w:rsidP="00A152C2">
      <w:pPr>
        <w:pStyle w:val="CharCharChar3"/>
        <w:spacing w:before="120" w:after="120" w:line="24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rsidR="00CF79CE" w:rsidRPr="0049708A" w:rsidRDefault="00CF79CE" w:rsidP="00A152C2">
      <w:pPr>
        <w:pStyle w:val="CharCharChar3"/>
        <w:spacing w:before="120" w:after="120" w:line="24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 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 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rsidR="00CF79CE" w:rsidRPr="0049708A" w:rsidRDefault="00CF79CE" w:rsidP="00A152C2">
      <w:pPr>
        <w:spacing w:before="120" w:after="120" w:line="240" w:lineRule="atLeast"/>
        <w:jc w:val="both"/>
        <w:rPr>
          <w:b/>
          <w:bCs/>
          <w:sz w:val="22"/>
          <w:szCs w:val="22"/>
          <w:lang w:val="bg-BG"/>
        </w:rPr>
      </w:pPr>
    </w:p>
    <w:p w:rsidR="00CF79CE" w:rsidRPr="0049708A" w:rsidRDefault="00CF79CE" w:rsidP="00A152C2">
      <w:pPr>
        <w:spacing w:before="120" w:after="120" w:line="240" w:lineRule="atLeast"/>
        <w:jc w:val="both"/>
        <w:rPr>
          <w:b/>
          <w:bCs/>
          <w:sz w:val="22"/>
          <w:szCs w:val="22"/>
          <w:lang w:val="bg-BG"/>
        </w:rPr>
      </w:pPr>
      <w:r w:rsidRPr="0049708A">
        <w:rPr>
          <w:b/>
          <w:bCs/>
          <w:sz w:val="22"/>
          <w:szCs w:val="22"/>
          <w:lang w:val="bg-BG"/>
        </w:rPr>
        <w:t>ТЕХНИЧЕСКО ПРЕДЛОЖЕНИЕ ЗА ИЗПЪЛНЕНИЕ НА ПОРЪЧКАТА</w:t>
      </w:r>
    </w:p>
    <w:p w:rsidR="00CF79CE" w:rsidRPr="0049708A" w:rsidRDefault="00CF79CE" w:rsidP="00A152C2">
      <w:pPr>
        <w:spacing w:before="120" w:after="120" w:line="240" w:lineRule="atLeast"/>
        <w:jc w:val="both"/>
        <w:rPr>
          <w:sz w:val="22"/>
          <w:szCs w:val="22"/>
          <w:lang w:val="bg-BG"/>
        </w:rPr>
      </w:pPr>
    </w:p>
    <w:p w:rsidR="00CF79CE" w:rsidRPr="0049708A" w:rsidRDefault="00CF79CE" w:rsidP="00132776">
      <w:pPr>
        <w:spacing w:before="120" w:after="120" w:line="240" w:lineRule="atLeast"/>
        <w:jc w:val="both"/>
        <w:rPr>
          <w:sz w:val="22"/>
          <w:szCs w:val="22"/>
          <w:lang w:val="bg-BG"/>
        </w:rPr>
      </w:pPr>
      <w:r w:rsidRPr="0049708A">
        <w:rPr>
          <w:sz w:val="22"/>
          <w:szCs w:val="22"/>
          <w:lang w:val="bg-BG"/>
        </w:rPr>
        <w:t>за участие в обществена поръчка с Предмет:  ………………………….. за обособена позиция № …….</w:t>
      </w:r>
    </w:p>
    <w:p w:rsidR="00CF79CE" w:rsidRPr="0049708A" w:rsidRDefault="00CF79CE" w:rsidP="00A152C2">
      <w:pPr>
        <w:spacing w:before="120" w:after="120" w:line="240" w:lineRule="atLeast"/>
        <w:jc w:val="both"/>
        <w:rPr>
          <w:b/>
          <w:bCs/>
          <w:sz w:val="22"/>
          <w:szCs w:val="22"/>
          <w:lang w:val="bg-BG"/>
        </w:rPr>
      </w:pPr>
    </w:p>
    <w:p w:rsidR="00CF79CE" w:rsidRPr="0049708A" w:rsidRDefault="00CF79CE" w:rsidP="00A152C2">
      <w:pPr>
        <w:spacing w:before="120" w:after="120" w:line="240" w:lineRule="atLeast"/>
        <w:jc w:val="both"/>
        <w:rPr>
          <w:b/>
          <w:bCs/>
          <w:sz w:val="22"/>
          <w:szCs w:val="22"/>
          <w:u w:val="single"/>
          <w:lang w:val="bg-BG"/>
        </w:rPr>
      </w:pPr>
    </w:p>
    <w:p w:rsidR="00CF79CE" w:rsidRPr="0049708A" w:rsidRDefault="00CF79CE" w:rsidP="00A152C2">
      <w:pPr>
        <w:spacing w:before="120" w:after="120" w:line="240" w:lineRule="atLeast"/>
        <w:jc w:val="both"/>
        <w:rPr>
          <w:sz w:val="22"/>
          <w:szCs w:val="22"/>
          <w:lang w:val="bg-BG"/>
        </w:rPr>
      </w:pPr>
      <w:r w:rsidRPr="0049708A">
        <w:rPr>
          <w:b/>
          <w:bCs/>
          <w:sz w:val="22"/>
          <w:szCs w:val="22"/>
          <w:u w:val="single"/>
          <w:lang w:val="bg-BG"/>
        </w:rPr>
        <w:t>Указание за участниците:</w:t>
      </w:r>
      <w:r w:rsidRPr="0049708A">
        <w:rPr>
          <w:b/>
          <w:bCs/>
          <w:sz w:val="22"/>
          <w:szCs w:val="22"/>
          <w:lang w:val="bg-BG"/>
        </w:rPr>
        <w:t xml:space="preserve"> </w:t>
      </w:r>
      <w:r w:rsidRPr="0049708A">
        <w:rPr>
          <w:sz w:val="22"/>
          <w:szCs w:val="22"/>
          <w:lang w:val="bg-BG"/>
        </w:rPr>
        <w:t>настоящото предложение за изпълнение на поръчката следва да се изготви от участниците в процедурата за възлагане на обществена поръчка в свободен текст, който задължително трябва да съдържа описаното по-долу съдържание и отразените в него задължителни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rsidR="00CF79CE" w:rsidRPr="0049708A" w:rsidRDefault="00CF79CE" w:rsidP="00A152C2">
      <w:pPr>
        <w:spacing w:before="120" w:after="120" w:line="240" w:lineRule="atLeast"/>
        <w:jc w:val="both"/>
        <w:rPr>
          <w:sz w:val="22"/>
          <w:szCs w:val="22"/>
          <w:lang w:val="bg-BG"/>
        </w:rPr>
      </w:pPr>
    </w:p>
    <w:p w:rsidR="00CF79CE" w:rsidRPr="0049708A" w:rsidRDefault="00CF79CE" w:rsidP="0009034F">
      <w:pPr>
        <w:numPr>
          <w:ilvl w:val="0"/>
          <w:numId w:val="26"/>
        </w:numPr>
        <w:spacing w:before="120" w:after="120" w:line="240" w:lineRule="atLeast"/>
        <w:jc w:val="both"/>
        <w:rPr>
          <w:b/>
          <w:bCs/>
          <w:sz w:val="22"/>
          <w:szCs w:val="22"/>
          <w:lang w:val="bg-BG"/>
        </w:rPr>
      </w:pPr>
      <w:r w:rsidRPr="0049708A">
        <w:rPr>
          <w:b/>
          <w:bCs/>
          <w:sz w:val="22"/>
          <w:szCs w:val="22"/>
          <w:lang w:val="bg-BG"/>
        </w:rPr>
        <w:t>КАЧЕСТВО НА ИЗПЪЛНЕНИЕ</w:t>
      </w:r>
    </w:p>
    <w:p w:rsidR="00CF79CE" w:rsidRPr="0049708A" w:rsidRDefault="00CF79CE" w:rsidP="001567AD">
      <w:pPr>
        <w:pStyle w:val="afff2"/>
        <w:numPr>
          <w:ilvl w:val="1"/>
          <w:numId w:val="26"/>
        </w:numPr>
        <w:spacing w:before="120" w:after="120" w:line="240" w:lineRule="atLeast"/>
        <w:jc w:val="both"/>
        <w:rPr>
          <w:b/>
          <w:bCs/>
          <w:sz w:val="22"/>
          <w:szCs w:val="22"/>
          <w:lang w:val="bg-BG"/>
        </w:rPr>
      </w:pPr>
      <w:bookmarkStart w:id="2" w:name="_Ref401570554"/>
      <w:r w:rsidRPr="0049708A">
        <w:rPr>
          <w:b/>
          <w:bCs/>
          <w:sz w:val="22"/>
          <w:szCs w:val="22"/>
          <w:lang w:val="bg-BG"/>
        </w:rPr>
        <w:t>Описание на средствата и продукти, които ще използваме при изпълнение на дейностите</w:t>
      </w:r>
    </w:p>
    <w:p w:rsidR="00CF79CE" w:rsidRPr="0049708A" w:rsidRDefault="00CF79CE" w:rsidP="001567AD">
      <w:pPr>
        <w:pStyle w:val="-0"/>
        <w:ind w:left="851"/>
        <w:rPr>
          <w:b/>
          <w:bCs/>
        </w:rPr>
      </w:pPr>
      <w:r w:rsidRPr="0049708A">
        <w:t>(Участникът описва (в таблицата по-долу) детайлно да опиши средствата и продуктите, които смята да използва при изпълнението на дейностите, като посочи тяхното използване и обвързване със съответните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изпълнение на предмета на поръчката и обхваща следното, като минимално изисквано – компютърно оборудване; уред за измерване на дължините; специализирани софтуерни продукти.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1"/>
        <w:gridCol w:w="3061"/>
        <w:gridCol w:w="4327"/>
      </w:tblGrid>
      <w:tr w:rsidR="00CF79CE" w:rsidRPr="0049708A" w:rsidTr="00582C24">
        <w:tc>
          <w:tcPr>
            <w:tcW w:w="3061" w:type="dxa"/>
            <w:shd w:val="clear" w:color="auto" w:fill="D9D9D9"/>
            <w:vAlign w:val="center"/>
          </w:tcPr>
          <w:p w:rsidR="00CF79CE" w:rsidRPr="0049708A" w:rsidRDefault="00CF79CE" w:rsidP="00D75219">
            <w:pPr>
              <w:spacing w:before="120" w:after="120" w:line="240" w:lineRule="atLeast"/>
              <w:jc w:val="both"/>
              <w:rPr>
                <w:b/>
                <w:bCs/>
                <w:sz w:val="22"/>
                <w:szCs w:val="22"/>
                <w:lang w:val="bg-BG"/>
              </w:rPr>
            </w:pPr>
            <w:r w:rsidRPr="0049708A">
              <w:rPr>
                <w:b/>
                <w:bCs/>
                <w:sz w:val="22"/>
                <w:szCs w:val="22"/>
                <w:lang w:val="bg-BG"/>
              </w:rPr>
              <w:t>Наименование на Средствата и Продуктите</w:t>
            </w:r>
          </w:p>
        </w:tc>
        <w:tc>
          <w:tcPr>
            <w:tcW w:w="3061" w:type="dxa"/>
            <w:shd w:val="clear" w:color="auto" w:fill="D9D9D9"/>
            <w:vAlign w:val="center"/>
          </w:tcPr>
          <w:p w:rsidR="00CF79CE" w:rsidRPr="0049708A" w:rsidRDefault="00CF79CE" w:rsidP="00D75219">
            <w:pPr>
              <w:spacing w:before="120" w:after="120" w:line="240" w:lineRule="atLeast"/>
              <w:jc w:val="both"/>
              <w:rPr>
                <w:b/>
                <w:bCs/>
                <w:sz w:val="22"/>
                <w:szCs w:val="22"/>
                <w:lang w:val="bg-BG"/>
              </w:rPr>
            </w:pPr>
            <w:r w:rsidRPr="0049708A">
              <w:rPr>
                <w:b/>
                <w:bCs/>
                <w:sz w:val="22"/>
                <w:szCs w:val="22"/>
                <w:lang w:val="bg-BG"/>
              </w:rPr>
              <w:t>Характеристики и области на приложение на Средствата и Продуктите</w:t>
            </w:r>
          </w:p>
        </w:tc>
        <w:tc>
          <w:tcPr>
            <w:tcW w:w="4327" w:type="dxa"/>
            <w:shd w:val="clear" w:color="auto" w:fill="D9D9D9"/>
          </w:tcPr>
          <w:p w:rsidR="00CF79CE" w:rsidRPr="0049708A" w:rsidRDefault="00CF79CE" w:rsidP="00D75219">
            <w:pPr>
              <w:spacing w:before="120" w:after="120" w:line="240" w:lineRule="atLeast"/>
              <w:jc w:val="both"/>
              <w:rPr>
                <w:b/>
                <w:bCs/>
                <w:sz w:val="22"/>
                <w:szCs w:val="22"/>
                <w:lang w:val="bg-BG"/>
              </w:rPr>
            </w:pPr>
            <w:r w:rsidRPr="0049708A">
              <w:rPr>
                <w:b/>
                <w:bCs/>
                <w:sz w:val="22"/>
                <w:szCs w:val="22"/>
                <w:lang w:val="bg-BG"/>
              </w:rPr>
              <w:t xml:space="preserve">Вид на притежание на средствата и продуктите – Собствени или наети (когато са наети, следва да се опише собственика, който ще ги предоставя и да се приложи Декларация на същия, че ще </w:t>
            </w:r>
            <w:r w:rsidRPr="0049708A">
              <w:rPr>
                <w:b/>
                <w:bCs/>
                <w:sz w:val="22"/>
                <w:szCs w:val="22"/>
                <w:lang w:val="bg-BG"/>
              </w:rPr>
              <w:lastRenderedPageBreak/>
              <w:t>ги предостави на етап изпълнение на поръчката)</w:t>
            </w:r>
          </w:p>
        </w:tc>
      </w:tr>
      <w:tr w:rsidR="00CF79CE" w:rsidRPr="0049708A" w:rsidTr="00582C24">
        <w:tc>
          <w:tcPr>
            <w:tcW w:w="3061" w:type="dxa"/>
          </w:tcPr>
          <w:p w:rsidR="00CF79CE" w:rsidRPr="0049708A" w:rsidRDefault="00CF79CE" w:rsidP="00D75219">
            <w:pPr>
              <w:spacing w:before="120" w:after="120" w:line="240" w:lineRule="atLeast"/>
              <w:jc w:val="both"/>
              <w:rPr>
                <w:sz w:val="22"/>
                <w:szCs w:val="22"/>
                <w:lang w:val="bg-BG"/>
              </w:rPr>
            </w:pPr>
          </w:p>
        </w:tc>
        <w:tc>
          <w:tcPr>
            <w:tcW w:w="3061" w:type="dxa"/>
          </w:tcPr>
          <w:p w:rsidR="00CF79CE" w:rsidRPr="0049708A" w:rsidRDefault="00CF79CE" w:rsidP="00D75219">
            <w:pPr>
              <w:spacing w:before="120" w:after="120" w:line="240" w:lineRule="atLeast"/>
              <w:jc w:val="both"/>
              <w:rPr>
                <w:sz w:val="22"/>
                <w:szCs w:val="22"/>
                <w:lang w:val="bg-BG"/>
              </w:rPr>
            </w:pPr>
          </w:p>
        </w:tc>
        <w:tc>
          <w:tcPr>
            <w:tcW w:w="4327" w:type="dxa"/>
          </w:tcPr>
          <w:p w:rsidR="00CF79CE" w:rsidRPr="0049708A" w:rsidRDefault="00CF79CE" w:rsidP="00D75219">
            <w:pPr>
              <w:spacing w:before="120" w:after="120" w:line="240" w:lineRule="atLeast"/>
              <w:jc w:val="both"/>
              <w:rPr>
                <w:sz w:val="22"/>
                <w:szCs w:val="22"/>
                <w:lang w:val="bg-BG"/>
              </w:rPr>
            </w:pPr>
          </w:p>
        </w:tc>
      </w:tr>
      <w:tr w:rsidR="00CF79CE" w:rsidRPr="0049708A" w:rsidTr="00582C24">
        <w:tc>
          <w:tcPr>
            <w:tcW w:w="3061" w:type="dxa"/>
          </w:tcPr>
          <w:p w:rsidR="00CF79CE" w:rsidRPr="0049708A" w:rsidRDefault="00CF79CE" w:rsidP="00D75219">
            <w:pPr>
              <w:spacing w:before="120" w:after="120" w:line="240" w:lineRule="atLeast"/>
              <w:jc w:val="both"/>
              <w:rPr>
                <w:sz w:val="22"/>
                <w:szCs w:val="22"/>
                <w:lang w:val="bg-BG"/>
              </w:rPr>
            </w:pPr>
          </w:p>
        </w:tc>
        <w:tc>
          <w:tcPr>
            <w:tcW w:w="3061" w:type="dxa"/>
          </w:tcPr>
          <w:p w:rsidR="00CF79CE" w:rsidRPr="0049708A" w:rsidRDefault="00CF79CE" w:rsidP="00D75219">
            <w:pPr>
              <w:spacing w:before="120" w:after="120" w:line="240" w:lineRule="atLeast"/>
              <w:jc w:val="both"/>
              <w:rPr>
                <w:sz w:val="22"/>
                <w:szCs w:val="22"/>
                <w:lang w:val="bg-BG"/>
              </w:rPr>
            </w:pPr>
          </w:p>
        </w:tc>
        <w:tc>
          <w:tcPr>
            <w:tcW w:w="4327" w:type="dxa"/>
          </w:tcPr>
          <w:p w:rsidR="00CF79CE" w:rsidRPr="0049708A" w:rsidRDefault="00CF79CE" w:rsidP="00D75219">
            <w:pPr>
              <w:spacing w:before="120" w:after="120" w:line="240" w:lineRule="atLeast"/>
              <w:jc w:val="both"/>
              <w:rPr>
                <w:sz w:val="22"/>
                <w:szCs w:val="22"/>
                <w:lang w:val="bg-BG"/>
              </w:rPr>
            </w:pPr>
          </w:p>
        </w:tc>
      </w:tr>
    </w:tbl>
    <w:p w:rsidR="00CF79CE" w:rsidRPr="0049708A" w:rsidRDefault="00CF79CE" w:rsidP="001567AD">
      <w:pPr>
        <w:pStyle w:val="afff2"/>
        <w:numPr>
          <w:ilvl w:val="1"/>
          <w:numId w:val="26"/>
        </w:numPr>
        <w:spacing w:before="120" w:after="120" w:line="240" w:lineRule="atLeast"/>
        <w:jc w:val="both"/>
        <w:rPr>
          <w:b/>
          <w:bCs/>
          <w:sz w:val="22"/>
          <w:szCs w:val="22"/>
          <w:lang w:val="bg-BG"/>
        </w:rPr>
      </w:pPr>
      <w:r w:rsidRPr="0049708A">
        <w:rPr>
          <w:b/>
          <w:bCs/>
          <w:sz w:val="22"/>
          <w:szCs w:val="22"/>
          <w:lang w:val="bg-BG"/>
        </w:rPr>
        <w:t>Организация и изпълнение</w:t>
      </w:r>
    </w:p>
    <w:p w:rsidR="00CF79CE" w:rsidRPr="0049708A" w:rsidRDefault="00CF79CE" w:rsidP="001567AD">
      <w:pPr>
        <w:pStyle w:val="afff2"/>
        <w:numPr>
          <w:ilvl w:val="2"/>
          <w:numId w:val="26"/>
        </w:numPr>
        <w:spacing w:before="120" w:after="120" w:line="240" w:lineRule="atLeast"/>
        <w:jc w:val="both"/>
        <w:rPr>
          <w:b/>
          <w:bCs/>
          <w:sz w:val="22"/>
          <w:szCs w:val="22"/>
          <w:lang w:val="bg-BG"/>
        </w:rPr>
      </w:pPr>
      <w:r w:rsidRPr="0049708A">
        <w:rPr>
          <w:b/>
          <w:bCs/>
          <w:sz w:val="22"/>
          <w:szCs w:val="22"/>
          <w:lang w:val="bg-BG"/>
        </w:rPr>
        <w:t>Методология.</w:t>
      </w:r>
    </w:p>
    <w:p w:rsidR="00CF79CE" w:rsidRPr="0049708A" w:rsidRDefault="00CF79CE" w:rsidP="001567AD">
      <w:pPr>
        <w:spacing w:before="120" w:after="120" w:line="240" w:lineRule="atLeast"/>
        <w:ind w:left="1560"/>
        <w:jc w:val="both"/>
        <w:rPr>
          <w:sz w:val="22"/>
          <w:szCs w:val="22"/>
          <w:lang w:val="bg-BG"/>
        </w:rPr>
      </w:pPr>
      <w:r w:rsidRPr="0049708A">
        <w:rPr>
          <w:sz w:val="22"/>
          <w:szCs w:val="22"/>
          <w:lang w:val="bg-BG"/>
        </w:rPr>
        <w:t>Методологията - следва да обхваща следните самостоятелни точки с номерация и наименование: І.2.1.1 - Предложение за изпълнение на поръчката; І.2.1.2 – Управление на рисковете; І.2.1.3 - Технология на изпълнение; І.2.1.4 - Мерки по управление на качеството; І.2.1.5 - Мерки по опазване на околната среда; І.2.1.6 - Мерки по осигуряване на безопасни и здравословни условия на труд; . Управление на рисковете следва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 Предложение за изпълнение на поръчката следва да обхваща всички дейности на поръчка и също така да съдържа следните задължителни елементи със съответните наименования, а именно: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дейности на поръчката и допълнително дефинирани от участника,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rsidR="00CF79CE" w:rsidRPr="0049708A" w:rsidRDefault="00CF79CE" w:rsidP="001567AD">
      <w:pPr>
        <w:pStyle w:val="afff2"/>
        <w:numPr>
          <w:ilvl w:val="2"/>
          <w:numId w:val="26"/>
        </w:numPr>
        <w:spacing w:before="120" w:after="120" w:line="240" w:lineRule="atLeast"/>
        <w:jc w:val="both"/>
        <w:rPr>
          <w:sz w:val="22"/>
          <w:szCs w:val="22"/>
          <w:lang w:val="bg-BG"/>
        </w:rPr>
      </w:pPr>
      <w:r w:rsidRPr="0049708A">
        <w:rPr>
          <w:b/>
          <w:bCs/>
          <w:sz w:val="22"/>
          <w:szCs w:val="22"/>
          <w:lang w:val="bg-BG"/>
        </w:rPr>
        <w:t>Планиране изпълнението– ГРАФИК НА ИЗПЪЛНЕНИЕ</w:t>
      </w:r>
    </w:p>
    <w:p w:rsidR="00CF79CE" w:rsidRPr="0049708A" w:rsidRDefault="00CF79CE" w:rsidP="001567AD">
      <w:pPr>
        <w:spacing w:before="120" w:after="120" w:line="240" w:lineRule="atLeast"/>
        <w:ind w:left="1560"/>
        <w:jc w:val="both"/>
        <w:rPr>
          <w:sz w:val="22"/>
          <w:szCs w:val="22"/>
          <w:lang w:val="bg-BG"/>
        </w:rPr>
      </w:pPr>
      <w:r w:rsidRPr="0049708A">
        <w:rPr>
          <w:b/>
          <w:bCs/>
          <w:sz w:val="22"/>
          <w:szCs w:val="22"/>
          <w:lang w:val="bg-BG"/>
        </w:rPr>
        <w:t xml:space="preserve">ГРАФИК НА ИЗПЪЛНЕНИЕ </w:t>
      </w:r>
      <w:r w:rsidRPr="0049708A">
        <w:rPr>
          <w:sz w:val="22"/>
          <w:szCs w:val="22"/>
          <w:lang w:val="bg-BG"/>
        </w:rPr>
        <w:t>да е съставен от две части лява част в таблична форма и дясна част н графичен вид (гант диаграма). Графика да е в строго съответствие с Предложение за изпълнение на поръчката, като обхваща и задължителни елементи изисквани в Предложение за изпълнение на поръчката. Графика следва да е съставен на базата на календарни дни и с индикативна дати, също така в графика да е отразен човешки ресурс от експерти за всяка една дейности, под-дейности, общи мерки и методи, така и в графичната част да са отразени и посочени критичните пътища и съответните ключови дати.</w:t>
      </w:r>
    </w:p>
    <w:p w:rsidR="00CF79CE" w:rsidRPr="0049708A" w:rsidRDefault="00CF79CE" w:rsidP="00F744C0">
      <w:pPr>
        <w:numPr>
          <w:ilvl w:val="0"/>
          <w:numId w:val="26"/>
        </w:numPr>
        <w:spacing w:before="120" w:after="120" w:line="240" w:lineRule="atLeast"/>
        <w:jc w:val="both"/>
        <w:rPr>
          <w:b/>
          <w:bCs/>
          <w:sz w:val="22"/>
          <w:szCs w:val="22"/>
          <w:lang w:val="bg-BG"/>
        </w:rPr>
      </w:pPr>
      <w:r w:rsidRPr="0049708A">
        <w:rPr>
          <w:b/>
          <w:bCs/>
          <w:sz w:val="22"/>
          <w:szCs w:val="22"/>
          <w:lang w:val="bg-BG"/>
        </w:rPr>
        <w:t>ИНФОРМАЦИЯ ЗА ОРГАНИЗАЦИЯ И ПРОФЕСИОНАЛНА КОМПЕТЕНТНОСТ НА ПЕРСОНАЛА – Настоящата информация подлежи на оценка, съгласно указанията на методологията</w:t>
      </w:r>
    </w:p>
    <w:p w:rsidR="00CF79CE" w:rsidRPr="0049708A" w:rsidRDefault="00CF79CE" w:rsidP="00F744C0">
      <w:pPr>
        <w:pStyle w:val="afff2"/>
        <w:numPr>
          <w:ilvl w:val="1"/>
          <w:numId w:val="26"/>
        </w:numPr>
        <w:spacing w:before="120" w:after="120" w:line="240" w:lineRule="atLeast"/>
        <w:jc w:val="both"/>
        <w:rPr>
          <w:b/>
          <w:bCs/>
          <w:sz w:val="22"/>
          <w:szCs w:val="22"/>
          <w:lang w:val="bg-BG"/>
        </w:rPr>
      </w:pPr>
      <w:r w:rsidRPr="0049708A">
        <w:rPr>
          <w:b/>
          <w:bCs/>
          <w:sz w:val="22"/>
          <w:szCs w:val="22"/>
          <w:lang w:val="bg-BG"/>
        </w:rPr>
        <w:t>ПРОФЕСИОНАЛНА КОМПЕТЕНТНОСТ</w:t>
      </w:r>
    </w:p>
    <w:tbl>
      <w:tblPr>
        <w:tblW w:w="103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
        <w:gridCol w:w="1639"/>
        <w:gridCol w:w="1828"/>
        <w:gridCol w:w="1261"/>
        <w:gridCol w:w="1261"/>
        <w:gridCol w:w="1261"/>
        <w:gridCol w:w="2648"/>
      </w:tblGrid>
      <w:tr w:rsidR="00CF79CE" w:rsidRPr="0049708A" w:rsidTr="004E4158">
        <w:trPr>
          <w:trHeight w:val="146"/>
        </w:trPr>
        <w:tc>
          <w:tcPr>
            <w:tcW w:w="487" w:type="dxa"/>
            <w:shd w:val="clear" w:color="auto" w:fill="BFBFBF"/>
          </w:tcPr>
          <w:p w:rsidR="00CF79CE" w:rsidRPr="00077313" w:rsidRDefault="00CF79CE" w:rsidP="00077313">
            <w:pPr>
              <w:spacing w:before="120" w:after="120" w:line="240" w:lineRule="atLeast"/>
              <w:jc w:val="both"/>
              <w:rPr>
                <w:b/>
                <w:bCs/>
                <w:sz w:val="22"/>
                <w:szCs w:val="22"/>
                <w:lang w:val="bg-BG"/>
              </w:rPr>
            </w:pPr>
            <w:r w:rsidRPr="00077313">
              <w:rPr>
                <w:b/>
                <w:bCs/>
                <w:sz w:val="22"/>
                <w:szCs w:val="22"/>
                <w:lang w:val="bg-BG"/>
              </w:rPr>
              <w:t>№</w:t>
            </w:r>
          </w:p>
        </w:tc>
        <w:tc>
          <w:tcPr>
            <w:tcW w:w="1639" w:type="dxa"/>
            <w:shd w:val="clear" w:color="auto" w:fill="BFBFBF"/>
          </w:tcPr>
          <w:p w:rsidR="00CF79CE" w:rsidRDefault="00CF79CE" w:rsidP="00077313">
            <w:pPr>
              <w:spacing w:before="120" w:after="120" w:line="240" w:lineRule="atLeast"/>
              <w:jc w:val="both"/>
              <w:rPr>
                <w:b/>
                <w:bCs/>
                <w:sz w:val="22"/>
                <w:szCs w:val="22"/>
                <w:lang w:val="bg-BG"/>
              </w:rPr>
            </w:pPr>
            <w:r w:rsidRPr="00077313">
              <w:rPr>
                <w:b/>
                <w:bCs/>
                <w:sz w:val="22"/>
                <w:szCs w:val="22"/>
                <w:lang w:val="bg-BG"/>
              </w:rPr>
              <w:t>Наименование на експерта</w:t>
            </w:r>
          </w:p>
          <w:p w:rsidR="00BC00F3" w:rsidRPr="00077313" w:rsidRDefault="00BC00F3" w:rsidP="00077313">
            <w:pPr>
              <w:spacing w:before="120" w:after="120" w:line="240" w:lineRule="atLeast"/>
              <w:jc w:val="both"/>
              <w:rPr>
                <w:b/>
                <w:bCs/>
                <w:sz w:val="22"/>
                <w:szCs w:val="22"/>
                <w:lang w:val="bg-BG"/>
              </w:rPr>
            </w:pPr>
            <w:r>
              <w:rPr>
                <w:b/>
                <w:bCs/>
                <w:sz w:val="22"/>
                <w:szCs w:val="22"/>
                <w:lang w:val="bg-BG"/>
              </w:rPr>
              <w:t xml:space="preserve">(от </w:t>
            </w:r>
            <w:r w:rsidRPr="00077313">
              <w:rPr>
                <w:b/>
                <w:bCs/>
                <w:sz w:val="22"/>
                <w:szCs w:val="22"/>
                <w:lang w:val="bg-BG"/>
              </w:rPr>
              <w:t>ЕКСПЕРТ-1</w:t>
            </w:r>
            <w:r>
              <w:rPr>
                <w:b/>
                <w:bCs/>
                <w:sz w:val="22"/>
                <w:szCs w:val="22"/>
                <w:lang w:val="bg-BG"/>
              </w:rPr>
              <w:t xml:space="preserve"> до ЕКСПЕРТ-</w:t>
            </w:r>
            <w:r>
              <w:rPr>
                <w:b/>
                <w:bCs/>
                <w:sz w:val="22"/>
                <w:szCs w:val="22"/>
                <w:lang w:val="en-US"/>
              </w:rPr>
              <w:t>n</w:t>
            </w:r>
            <w:r>
              <w:rPr>
                <w:b/>
                <w:bCs/>
                <w:sz w:val="22"/>
                <w:szCs w:val="22"/>
                <w:lang w:val="bg-BG"/>
              </w:rPr>
              <w:t>)</w:t>
            </w:r>
          </w:p>
        </w:tc>
        <w:tc>
          <w:tcPr>
            <w:tcW w:w="1828" w:type="dxa"/>
            <w:shd w:val="clear" w:color="auto" w:fill="BFBFBF"/>
          </w:tcPr>
          <w:p w:rsidR="00CF79CE" w:rsidRPr="00077313" w:rsidRDefault="00CF79CE" w:rsidP="00077313">
            <w:pPr>
              <w:spacing w:before="120" w:after="120" w:line="240" w:lineRule="atLeast"/>
              <w:jc w:val="both"/>
              <w:rPr>
                <w:b/>
                <w:bCs/>
                <w:sz w:val="22"/>
                <w:szCs w:val="22"/>
                <w:lang w:val="bg-BG"/>
              </w:rPr>
            </w:pPr>
            <w:r w:rsidRPr="00077313">
              <w:rPr>
                <w:b/>
                <w:bCs/>
                <w:sz w:val="22"/>
                <w:szCs w:val="22"/>
                <w:lang w:val="bg-BG"/>
              </w:rPr>
              <w:t>Обхват на задължения и професионална отговорност в обхвата на уча</w:t>
            </w:r>
            <w:r>
              <w:rPr>
                <w:b/>
                <w:bCs/>
                <w:sz w:val="22"/>
                <w:szCs w:val="22"/>
                <w:lang w:val="bg-BG"/>
              </w:rPr>
              <w:t xml:space="preserve">стие в оценка за </w:t>
            </w:r>
            <w:r w:rsidRPr="00077313">
              <w:rPr>
                <w:b/>
                <w:bCs/>
                <w:sz w:val="22"/>
                <w:szCs w:val="22"/>
                <w:lang w:val="bg-BG"/>
              </w:rPr>
              <w:t>осъществяване на СН по съответната специалност във връзка със съответната проектната част</w:t>
            </w:r>
          </w:p>
        </w:tc>
        <w:tc>
          <w:tcPr>
            <w:tcW w:w="1261" w:type="dxa"/>
            <w:shd w:val="clear" w:color="auto" w:fill="BFBFBF"/>
          </w:tcPr>
          <w:p w:rsidR="00CF79CE" w:rsidRPr="00077313" w:rsidRDefault="00CF79CE" w:rsidP="00077313">
            <w:pPr>
              <w:spacing w:before="120" w:after="120" w:line="240" w:lineRule="atLeast"/>
              <w:jc w:val="both"/>
              <w:rPr>
                <w:b/>
                <w:bCs/>
                <w:sz w:val="22"/>
                <w:szCs w:val="22"/>
                <w:lang w:val="bg-BG"/>
              </w:rPr>
            </w:pPr>
            <w:r w:rsidRPr="00077313">
              <w:rPr>
                <w:b/>
                <w:bCs/>
                <w:sz w:val="22"/>
                <w:szCs w:val="22"/>
                <w:lang w:val="bg-BG"/>
              </w:rPr>
              <w:t>Трите имена на съответното лице предложено за съответната позиция</w:t>
            </w:r>
          </w:p>
        </w:tc>
        <w:tc>
          <w:tcPr>
            <w:tcW w:w="1261" w:type="dxa"/>
            <w:shd w:val="clear" w:color="auto" w:fill="BFBFBF"/>
          </w:tcPr>
          <w:p w:rsidR="00CF79CE" w:rsidRPr="00077313" w:rsidRDefault="00CF79CE" w:rsidP="00077313">
            <w:pPr>
              <w:spacing w:before="120" w:after="120" w:line="240" w:lineRule="atLeast"/>
              <w:jc w:val="both"/>
              <w:rPr>
                <w:b/>
                <w:bCs/>
                <w:sz w:val="22"/>
                <w:szCs w:val="22"/>
                <w:lang w:val="bg-BG"/>
              </w:rPr>
            </w:pPr>
            <w:r w:rsidRPr="00077313">
              <w:rPr>
                <w:b/>
                <w:bCs/>
                <w:sz w:val="22"/>
                <w:szCs w:val="22"/>
                <w:lang w:val="bg-BG"/>
              </w:rPr>
              <w:t>Придобито образование и степен</w:t>
            </w:r>
          </w:p>
        </w:tc>
        <w:tc>
          <w:tcPr>
            <w:tcW w:w="1261" w:type="dxa"/>
            <w:shd w:val="clear" w:color="auto" w:fill="BFBFBF"/>
          </w:tcPr>
          <w:p w:rsidR="00CF79CE" w:rsidRPr="00077313" w:rsidRDefault="00CF79CE" w:rsidP="00582C24">
            <w:pPr>
              <w:spacing w:before="120" w:after="120" w:line="240" w:lineRule="atLeast"/>
              <w:jc w:val="both"/>
              <w:rPr>
                <w:b/>
                <w:bCs/>
                <w:sz w:val="22"/>
                <w:szCs w:val="22"/>
                <w:lang w:val="bg-BG"/>
              </w:rPr>
            </w:pPr>
            <w:r w:rsidRPr="00077313">
              <w:rPr>
                <w:b/>
                <w:bCs/>
                <w:sz w:val="22"/>
                <w:szCs w:val="22"/>
                <w:lang w:val="bg-BG"/>
              </w:rPr>
              <w:t>Про</w:t>
            </w:r>
            <w:r w:rsidR="00582C24">
              <w:rPr>
                <w:b/>
                <w:bCs/>
                <w:sz w:val="22"/>
                <w:szCs w:val="22"/>
                <w:lang w:val="bg-BG"/>
              </w:rPr>
              <w:t>фесионална компетентност и опит</w:t>
            </w:r>
          </w:p>
        </w:tc>
        <w:tc>
          <w:tcPr>
            <w:tcW w:w="2648" w:type="dxa"/>
            <w:shd w:val="clear" w:color="auto" w:fill="BFBFBF"/>
          </w:tcPr>
          <w:p w:rsidR="00CF79CE" w:rsidRPr="00077313" w:rsidRDefault="00CF79CE" w:rsidP="00077313">
            <w:pPr>
              <w:spacing w:before="120" w:after="120" w:line="240" w:lineRule="atLeast"/>
              <w:jc w:val="both"/>
              <w:rPr>
                <w:b/>
                <w:bCs/>
                <w:sz w:val="22"/>
                <w:szCs w:val="22"/>
                <w:lang w:val="bg-BG"/>
              </w:rPr>
            </w:pPr>
            <w:r w:rsidRPr="00077313">
              <w:rPr>
                <w:b/>
                <w:bCs/>
                <w:sz w:val="22"/>
                <w:szCs w:val="22"/>
                <w:lang w:val="bg-BG"/>
              </w:rPr>
              <w:t>Документи даващ право на съответното лица да осъществява дейности в обхвата на задълженията и професионална отговорност за които е определен (цитират се и се прилагат удостоверения, сертификати, лицензи, застраховки, дипломи и др., което е приложимо и по преценка на участника)</w:t>
            </w:r>
          </w:p>
        </w:tc>
      </w:tr>
      <w:tr w:rsidR="00CF79CE" w:rsidRPr="0049708A" w:rsidTr="004E4158">
        <w:trPr>
          <w:trHeight w:val="1005"/>
        </w:trPr>
        <w:tc>
          <w:tcPr>
            <w:tcW w:w="487" w:type="dxa"/>
            <w:shd w:val="clear" w:color="auto" w:fill="BFBFBF"/>
          </w:tcPr>
          <w:p w:rsidR="00CF79CE" w:rsidRPr="00077313" w:rsidRDefault="00CF79CE" w:rsidP="004E4158">
            <w:pPr>
              <w:pStyle w:val="afff2"/>
              <w:numPr>
                <w:ilvl w:val="0"/>
                <w:numId w:val="27"/>
              </w:numPr>
              <w:spacing w:before="120" w:after="120" w:line="240" w:lineRule="atLeast"/>
              <w:ind w:left="357" w:hanging="357"/>
              <w:jc w:val="both"/>
              <w:rPr>
                <w:sz w:val="22"/>
                <w:szCs w:val="22"/>
                <w:lang w:val="bg-BG"/>
              </w:rPr>
            </w:pPr>
          </w:p>
        </w:tc>
        <w:tc>
          <w:tcPr>
            <w:tcW w:w="1639" w:type="dxa"/>
          </w:tcPr>
          <w:p w:rsidR="00CF79CE" w:rsidRPr="00077313" w:rsidRDefault="00CF79CE" w:rsidP="00077313">
            <w:pPr>
              <w:spacing w:before="120" w:after="120" w:line="240" w:lineRule="atLeast"/>
              <w:jc w:val="both"/>
              <w:rPr>
                <w:b/>
                <w:bCs/>
                <w:sz w:val="22"/>
                <w:szCs w:val="22"/>
                <w:lang w:val="bg-BG"/>
              </w:rPr>
            </w:pPr>
          </w:p>
        </w:tc>
        <w:tc>
          <w:tcPr>
            <w:tcW w:w="1828" w:type="dxa"/>
          </w:tcPr>
          <w:p w:rsidR="00CF79CE" w:rsidRPr="00077313" w:rsidRDefault="00CF79CE" w:rsidP="00582C24">
            <w:pPr>
              <w:spacing w:before="120" w:after="120" w:line="240" w:lineRule="atLeast"/>
              <w:jc w:val="both"/>
              <w:rPr>
                <w:sz w:val="22"/>
                <w:szCs w:val="22"/>
                <w:lang w:val="bg-BG"/>
              </w:rPr>
            </w:pPr>
          </w:p>
        </w:tc>
        <w:tc>
          <w:tcPr>
            <w:tcW w:w="1261" w:type="dxa"/>
          </w:tcPr>
          <w:p w:rsidR="00CF79CE" w:rsidRPr="00077313" w:rsidRDefault="00CF79CE" w:rsidP="00077313">
            <w:pPr>
              <w:spacing w:before="120" w:after="120" w:line="240" w:lineRule="atLeast"/>
              <w:jc w:val="both"/>
              <w:rPr>
                <w:sz w:val="22"/>
                <w:szCs w:val="22"/>
                <w:lang w:val="bg-BG"/>
              </w:rPr>
            </w:pPr>
          </w:p>
        </w:tc>
        <w:tc>
          <w:tcPr>
            <w:tcW w:w="1261" w:type="dxa"/>
          </w:tcPr>
          <w:p w:rsidR="00CF79CE" w:rsidRPr="00077313" w:rsidRDefault="00CF79CE" w:rsidP="00077313">
            <w:pPr>
              <w:spacing w:before="120" w:after="120" w:line="240" w:lineRule="atLeast"/>
              <w:jc w:val="both"/>
              <w:rPr>
                <w:sz w:val="22"/>
                <w:szCs w:val="22"/>
                <w:lang w:val="bg-BG"/>
              </w:rPr>
            </w:pPr>
          </w:p>
        </w:tc>
        <w:tc>
          <w:tcPr>
            <w:tcW w:w="1261" w:type="dxa"/>
          </w:tcPr>
          <w:p w:rsidR="00CF79CE" w:rsidRPr="00077313" w:rsidRDefault="00CF79CE" w:rsidP="00077313">
            <w:pPr>
              <w:spacing w:before="120" w:after="120" w:line="240" w:lineRule="atLeast"/>
              <w:jc w:val="both"/>
              <w:rPr>
                <w:sz w:val="22"/>
                <w:szCs w:val="22"/>
                <w:lang w:val="bg-BG"/>
              </w:rPr>
            </w:pPr>
          </w:p>
        </w:tc>
        <w:tc>
          <w:tcPr>
            <w:tcW w:w="2648" w:type="dxa"/>
          </w:tcPr>
          <w:p w:rsidR="00CF79CE" w:rsidRPr="00077313" w:rsidRDefault="00CF79CE" w:rsidP="00077313">
            <w:pPr>
              <w:spacing w:before="120" w:after="120" w:line="240" w:lineRule="atLeast"/>
              <w:jc w:val="both"/>
              <w:rPr>
                <w:sz w:val="22"/>
                <w:szCs w:val="22"/>
                <w:lang w:val="bg-BG"/>
              </w:rPr>
            </w:pPr>
          </w:p>
        </w:tc>
      </w:tr>
      <w:tr w:rsidR="00CF79CE" w:rsidRPr="0049708A" w:rsidTr="004E4158">
        <w:trPr>
          <w:trHeight w:val="1005"/>
        </w:trPr>
        <w:tc>
          <w:tcPr>
            <w:tcW w:w="487" w:type="dxa"/>
            <w:shd w:val="clear" w:color="auto" w:fill="BFBFBF"/>
          </w:tcPr>
          <w:p w:rsidR="00CF79CE" w:rsidRPr="00077313" w:rsidRDefault="00CF79CE" w:rsidP="004E4158">
            <w:pPr>
              <w:pStyle w:val="afff2"/>
              <w:numPr>
                <w:ilvl w:val="0"/>
                <w:numId w:val="27"/>
              </w:numPr>
              <w:spacing w:before="120" w:after="120" w:line="240" w:lineRule="atLeast"/>
              <w:ind w:left="357" w:hanging="357"/>
              <w:jc w:val="both"/>
              <w:rPr>
                <w:sz w:val="22"/>
                <w:szCs w:val="22"/>
                <w:lang w:val="bg-BG"/>
              </w:rPr>
            </w:pPr>
          </w:p>
        </w:tc>
        <w:tc>
          <w:tcPr>
            <w:tcW w:w="1639" w:type="dxa"/>
          </w:tcPr>
          <w:p w:rsidR="00CF79CE" w:rsidRPr="00077313" w:rsidRDefault="00CF79CE" w:rsidP="00077313">
            <w:pPr>
              <w:spacing w:before="120" w:after="120" w:line="240" w:lineRule="atLeast"/>
              <w:jc w:val="both"/>
              <w:rPr>
                <w:sz w:val="22"/>
                <w:szCs w:val="22"/>
                <w:lang w:val="bg-BG"/>
              </w:rPr>
            </w:pPr>
          </w:p>
        </w:tc>
        <w:tc>
          <w:tcPr>
            <w:tcW w:w="1828" w:type="dxa"/>
          </w:tcPr>
          <w:p w:rsidR="00CF79CE" w:rsidRPr="00077313" w:rsidRDefault="00CF79CE" w:rsidP="00077313">
            <w:pPr>
              <w:spacing w:before="120" w:after="120" w:line="240" w:lineRule="atLeast"/>
              <w:jc w:val="both"/>
              <w:rPr>
                <w:sz w:val="22"/>
                <w:szCs w:val="22"/>
                <w:lang w:val="bg-BG"/>
              </w:rPr>
            </w:pPr>
          </w:p>
        </w:tc>
        <w:tc>
          <w:tcPr>
            <w:tcW w:w="1261" w:type="dxa"/>
          </w:tcPr>
          <w:p w:rsidR="00CF79CE" w:rsidRPr="00077313" w:rsidRDefault="00CF79CE" w:rsidP="00077313">
            <w:pPr>
              <w:spacing w:before="120" w:after="120" w:line="240" w:lineRule="atLeast"/>
              <w:jc w:val="both"/>
              <w:rPr>
                <w:sz w:val="22"/>
                <w:szCs w:val="22"/>
                <w:lang w:val="bg-BG"/>
              </w:rPr>
            </w:pPr>
          </w:p>
        </w:tc>
        <w:tc>
          <w:tcPr>
            <w:tcW w:w="1261" w:type="dxa"/>
          </w:tcPr>
          <w:p w:rsidR="00CF79CE" w:rsidRPr="00077313" w:rsidRDefault="00CF79CE" w:rsidP="00077313">
            <w:pPr>
              <w:spacing w:before="120" w:after="120" w:line="240" w:lineRule="atLeast"/>
              <w:jc w:val="both"/>
              <w:rPr>
                <w:sz w:val="22"/>
                <w:szCs w:val="22"/>
                <w:lang w:val="bg-BG"/>
              </w:rPr>
            </w:pPr>
          </w:p>
        </w:tc>
        <w:tc>
          <w:tcPr>
            <w:tcW w:w="1261" w:type="dxa"/>
          </w:tcPr>
          <w:p w:rsidR="00CF79CE" w:rsidRPr="00077313" w:rsidRDefault="00CF79CE" w:rsidP="00077313">
            <w:pPr>
              <w:spacing w:before="120" w:after="120" w:line="240" w:lineRule="atLeast"/>
              <w:jc w:val="both"/>
              <w:rPr>
                <w:sz w:val="22"/>
                <w:szCs w:val="22"/>
                <w:lang w:val="bg-BG"/>
              </w:rPr>
            </w:pPr>
          </w:p>
        </w:tc>
        <w:tc>
          <w:tcPr>
            <w:tcW w:w="2648" w:type="dxa"/>
          </w:tcPr>
          <w:p w:rsidR="00CF79CE" w:rsidRPr="00077313" w:rsidRDefault="00CF79CE" w:rsidP="00077313">
            <w:pPr>
              <w:spacing w:before="120" w:after="120" w:line="240" w:lineRule="atLeast"/>
              <w:jc w:val="both"/>
              <w:rPr>
                <w:sz w:val="22"/>
                <w:szCs w:val="22"/>
                <w:lang w:val="bg-BG"/>
              </w:rPr>
            </w:pPr>
          </w:p>
        </w:tc>
      </w:tr>
    </w:tbl>
    <w:p w:rsidR="00CF79CE" w:rsidRPr="0049708A" w:rsidRDefault="00CF79CE" w:rsidP="001567AD">
      <w:pPr>
        <w:spacing w:before="120" w:after="120" w:line="240" w:lineRule="atLeast"/>
        <w:ind w:left="851"/>
        <w:jc w:val="both"/>
        <w:rPr>
          <w:sz w:val="22"/>
          <w:szCs w:val="22"/>
          <w:lang w:val="bg-BG"/>
        </w:rPr>
      </w:pPr>
      <w:bookmarkStart w:id="3" w:name="_GoBack"/>
      <w:bookmarkEnd w:id="3"/>
    </w:p>
    <w:p w:rsidR="00CF79CE" w:rsidRPr="0049708A" w:rsidRDefault="00CF79CE" w:rsidP="00F744C0">
      <w:pPr>
        <w:pStyle w:val="afff2"/>
        <w:numPr>
          <w:ilvl w:val="1"/>
          <w:numId w:val="26"/>
        </w:numPr>
        <w:spacing w:before="120" w:after="120" w:line="240" w:lineRule="atLeast"/>
        <w:jc w:val="both"/>
        <w:rPr>
          <w:b/>
          <w:bCs/>
          <w:sz w:val="22"/>
          <w:szCs w:val="22"/>
          <w:lang w:val="bg-BG"/>
        </w:rPr>
      </w:pPr>
      <w:r w:rsidRPr="0049708A">
        <w:rPr>
          <w:b/>
          <w:bCs/>
          <w:sz w:val="22"/>
          <w:szCs w:val="22"/>
          <w:lang w:val="bg-BG"/>
        </w:rPr>
        <w:t>ОРГАНИЗАЦИЯ НА ПЕРСОНАЛА</w:t>
      </w:r>
    </w:p>
    <w:p w:rsidR="00CF79CE" w:rsidRPr="0049708A" w:rsidRDefault="00CF79CE" w:rsidP="001567AD">
      <w:pPr>
        <w:spacing w:before="120" w:after="120" w:line="240" w:lineRule="atLeast"/>
        <w:ind w:left="851"/>
        <w:jc w:val="both"/>
        <w:rPr>
          <w:sz w:val="22"/>
          <w:szCs w:val="22"/>
          <w:lang w:val="bg-BG"/>
        </w:rPr>
      </w:pPr>
      <w:r w:rsidRPr="0049708A">
        <w:rPr>
          <w:sz w:val="22"/>
          <w:szCs w:val="22"/>
          <w:lang w:val="bg-BG"/>
        </w:rPr>
        <w:t>Участниците разработват организация на персонала</w:t>
      </w:r>
    </w:p>
    <w:bookmarkEnd w:id="2"/>
    <w:p w:rsidR="00CF79CE" w:rsidRPr="0049708A" w:rsidRDefault="00CF79CE" w:rsidP="00ED1DCE">
      <w:pPr>
        <w:numPr>
          <w:ilvl w:val="0"/>
          <w:numId w:val="26"/>
        </w:numPr>
        <w:spacing w:before="120" w:after="120" w:line="240" w:lineRule="atLeast"/>
        <w:jc w:val="both"/>
        <w:rPr>
          <w:b/>
          <w:bCs/>
          <w:sz w:val="22"/>
          <w:szCs w:val="22"/>
          <w:lang w:val="bg-BG"/>
        </w:rPr>
      </w:pPr>
      <w:r w:rsidRPr="0049708A">
        <w:rPr>
          <w:b/>
          <w:bCs/>
          <w:sz w:val="22"/>
          <w:szCs w:val="22"/>
          <w:lang w:val="bg-BG"/>
        </w:rPr>
        <w:t xml:space="preserve">ТЕХНИЧЕСКИ ПАРАМЕТРИ НА ДЕЙНОСТИТЕ </w:t>
      </w:r>
    </w:p>
    <w:p w:rsidR="00CF79CE" w:rsidRPr="0049708A" w:rsidRDefault="00CF79CE" w:rsidP="001567AD">
      <w:pPr>
        <w:spacing w:before="120" w:after="120" w:line="240" w:lineRule="atLeast"/>
        <w:ind w:left="851"/>
        <w:jc w:val="both"/>
        <w:rPr>
          <w:sz w:val="22"/>
          <w:szCs w:val="22"/>
          <w:lang w:val="bg-BG"/>
        </w:rPr>
      </w:pPr>
      <w:r w:rsidRPr="0049708A">
        <w:rPr>
          <w:sz w:val="22"/>
          <w:szCs w:val="22"/>
          <w:lang w:val="bg-BG"/>
        </w:rPr>
        <w:t>КОЛИЧЕСТВЕНА ТАБЛИЦА ПРЕДОСТАВЕНА ОТ ВЪЗЛОЖИТЕЛЯ</w:t>
      </w:r>
    </w:p>
    <w:tbl>
      <w:tblPr>
        <w:tblW w:w="102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gridCol w:w="5117"/>
        <w:gridCol w:w="4819"/>
      </w:tblGrid>
      <w:tr w:rsidR="00CF79CE" w:rsidRPr="0049708A">
        <w:tc>
          <w:tcPr>
            <w:tcW w:w="340" w:type="dxa"/>
            <w:shd w:val="clear" w:color="auto" w:fill="BFBFBF"/>
          </w:tcPr>
          <w:p w:rsidR="00CF79CE" w:rsidRPr="0049708A" w:rsidRDefault="00CF79CE" w:rsidP="0089749E">
            <w:pPr>
              <w:pStyle w:val="ListParagraph1"/>
              <w:rPr>
                <w:b/>
                <w:bCs/>
              </w:rPr>
            </w:pPr>
            <w:r w:rsidRPr="0049708A">
              <w:rPr>
                <w:b/>
                <w:bCs/>
              </w:rPr>
              <w:t>№</w:t>
            </w:r>
          </w:p>
        </w:tc>
        <w:tc>
          <w:tcPr>
            <w:tcW w:w="5117" w:type="dxa"/>
            <w:shd w:val="clear" w:color="auto" w:fill="BFBFBF"/>
          </w:tcPr>
          <w:p w:rsidR="00CF79CE" w:rsidRPr="0049708A" w:rsidRDefault="00CF79CE" w:rsidP="0089749E">
            <w:pPr>
              <w:pStyle w:val="ListParagraph1"/>
              <w:rPr>
                <w:b/>
                <w:bCs/>
              </w:rPr>
            </w:pPr>
            <w:r w:rsidRPr="0049708A">
              <w:rPr>
                <w:b/>
                <w:bCs/>
              </w:rPr>
              <w:t>НАИМЕНОВАНИЕ НА ДЕЙНОСТИТЕ</w:t>
            </w:r>
          </w:p>
        </w:tc>
        <w:tc>
          <w:tcPr>
            <w:tcW w:w="4819" w:type="dxa"/>
            <w:shd w:val="clear" w:color="auto" w:fill="BFBFBF"/>
            <w:vAlign w:val="center"/>
          </w:tcPr>
          <w:p w:rsidR="00CF79CE" w:rsidRPr="0049708A" w:rsidRDefault="00CF79CE" w:rsidP="0089749E">
            <w:pPr>
              <w:pStyle w:val="-0"/>
              <w:rPr>
                <w:b/>
                <w:bCs/>
              </w:rPr>
            </w:pPr>
            <w:r w:rsidRPr="0049708A">
              <w:rPr>
                <w:b/>
                <w:bCs/>
              </w:rPr>
              <w:t>ТЕХНИЧЕСКИ ПАРАМЕТРИ НА ДЕЙНОСТИТЕ В ОБХВАТА НА УСЛУГАТА</w:t>
            </w:r>
          </w:p>
          <w:p w:rsidR="00CF79CE" w:rsidRPr="0049708A" w:rsidRDefault="00CF79CE" w:rsidP="0089749E">
            <w:pPr>
              <w:pStyle w:val="-0"/>
            </w:pPr>
            <w:r w:rsidRPr="0049708A">
              <w:t>(настоящите параметри се поставят от Участниците, като същите не следва да  обуславят по-ниско качество и/или лошо изпълнение и/или непригодни за ползване)</w:t>
            </w:r>
          </w:p>
        </w:tc>
      </w:tr>
      <w:tr w:rsidR="00CF79CE" w:rsidRPr="0049708A">
        <w:tc>
          <w:tcPr>
            <w:tcW w:w="340" w:type="dxa"/>
            <w:shd w:val="clear" w:color="auto" w:fill="BFBFBF"/>
          </w:tcPr>
          <w:p w:rsidR="00CF79CE" w:rsidRPr="0049708A" w:rsidRDefault="00CF79CE" w:rsidP="004E4158">
            <w:pPr>
              <w:pStyle w:val="ListParagraph1"/>
              <w:numPr>
                <w:ilvl w:val="0"/>
                <w:numId w:val="28"/>
              </w:numPr>
              <w:ind w:left="357" w:hanging="357"/>
            </w:pPr>
          </w:p>
        </w:tc>
        <w:tc>
          <w:tcPr>
            <w:tcW w:w="5117" w:type="dxa"/>
          </w:tcPr>
          <w:p w:rsidR="00CF79CE" w:rsidRPr="0049708A" w:rsidRDefault="00CF79CE" w:rsidP="00D75219">
            <w:pPr>
              <w:pStyle w:val="ListParagraph1"/>
            </w:pPr>
            <w:r>
              <w:t>ДЕЙНОСТ №1</w:t>
            </w:r>
            <w:r w:rsidRPr="0049708A">
              <w:t xml:space="preserve">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4819" w:type="dxa"/>
          </w:tcPr>
          <w:p w:rsidR="00CF79CE" w:rsidRPr="0049708A" w:rsidRDefault="00CF79CE" w:rsidP="00D75219">
            <w:pPr>
              <w:pStyle w:val="ListParagraph1"/>
            </w:pPr>
          </w:p>
        </w:tc>
      </w:tr>
    </w:tbl>
    <w:p w:rsidR="00CF79CE" w:rsidRPr="0049708A" w:rsidRDefault="00CF79CE" w:rsidP="0009034F">
      <w:pPr>
        <w:numPr>
          <w:ilvl w:val="0"/>
          <w:numId w:val="26"/>
        </w:numPr>
        <w:spacing w:before="120" w:after="120" w:line="240" w:lineRule="atLeast"/>
        <w:jc w:val="both"/>
        <w:rPr>
          <w:b/>
          <w:bCs/>
          <w:sz w:val="22"/>
          <w:szCs w:val="22"/>
          <w:lang w:val="bg-BG"/>
        </w:rPr>
      </w:pPr>
      <w:r w:rsidRPr="0049708A">
        <w:rPr>
          <w:b/>
          <w:bCs/>
          <w:sz w:val="22"/>
          <w:szCs w:val="22"/>
          <w:lang w:val="bg-BG"/>
        </w:rPr>
        <w:t>СРОК ЗА ИЗПЪЛНЕНИЕ НА ДЕЙНОСТИТЕ</w:t>
      </w:r>
    </w:p>
    <w:p w:rsidR="00CF79CE" w:rsidRPr="0049708A" w:rsidRDefault="00CF79CE" w:rsidP="001567AD">
      <w:pPr>
        <w:pStyle w:val="afff2"/>
        <w:numPr>
          <w:ilvl w:val="1"/>
          <w:numId w:val="26"/>
        </w:numPr>
        <w:spacing w:before="120" w:after="120" w:line="240" w:lineRule="atLeast"/>
        <w:jc w:val="both"/>
        <w:rPr>
          <w:sz w:val="22"/>
          <w:szCs w:val="22"/>
          <w:lang w:val="bg-BG"/>
        </w:rPr>
      </w:pPr>
      <w:r>
        <w:rPr>
          <w:sz w:val="22"/>
          <w:szCs w:val="22"/>
          <w:lang w:val="bg-BG"/>
        </w:rPr>
        <w:t>Срокът</w:t>
      </w:r>
      <w:r w:rsidRPr="0049708A">
        <w:rPr>
          <w:sz w:val="22"/>
          <w:szCs w:val="22"/>
          <w:lang w:val="bg-BG"/>
        </w:rPr>
        <w:t xml:space="preserve"> за изпълнение на конкретните задължения на дейност</w:t>
      </w:r>
      <w:r>
        <w:rPr>
          <w:sz w:val="22"/>
          <w:szCs w:val="22"/>
          <w:lang w:val="bg-BG"/>
        </w:rPr>
        <w:t>та</w:t>
      </w:r>
      <w:r w:rsidRPr="0049708A">
        <w:rPr>
          <w:sz w:val="22"/>
          <w:szCs w:val="22"/>
          <w:lang w:val="bg-BG"/>
        </w:rPr>
        <w:t xml:space="preserve"> са както следва: </w:t>
      </w:r>
    </w:p>
    <w:p w:rsidR="00CF79CE" w:rsidRPr="0049708A" w:rsidRDefault="00CF79CE" w:rsidP="0066624E">
      <w:pPr>
        <w:pStyle w:val="afff2"/>
        <w:numPr>
          <w:ilvl w:val="2"/>
          <w:numId w:val="26"/>
        </w:numPr>
        <w:spacing w:before="120" w:after="120" w:line="240" w:lineRule="atLeast"/>
        <w:jc w:val="both"/>
        <w:rPr>
          <w:sz w:val="22"/>
          <w:szCs w:val="22"/>
          <w:lang w:val="bg-BG"/>
        </w:rPr>
      </w:pPr>
      <w:r>
        <w:rPr>
          <w:sz w:val="22"/>
          <w:szCs w:val="22"/>
          <w:lang w:val="bg-BG"/>
        </w:rPr>
        <w:t>За ДЕЙНОСТ №1</w:t>
      </w:r>
      <w:r w:rsidRPr="0049708A">
        <w:rPr>
          <w:sz w:val="22"/>
          <w:szCs w:val="22"/>
          <w:lang w:val="bg-BG"/>
        </w:rPr>
        <w:t xml:space="preserve"> срока е периода от </w:t>
      </w:r>
      <w:r w:rsidR="00343AA1">
        <w:rPr>
          <w:sz w:val="22"/>
          <w:szCs w:val="22"/>
          <w:lang w:val="bg-BG"/>
        </w:rPr>
        <w:t xml:space="preserve">датата на съставянето на </w:t>
      </w:r>
      <w:r w:rsidR="0066624E" w:rsidRPr="0066624E">
        <w:rPr>
          <w:b/>
          <w:sz w:val="22"/>
          <w:szCs w:val="22"/>
          <w:lang w:val="bg-BG"/>
        </w:rPr>
        <w:t>Протокол обр. 2</w:t>
      </w:r>
      <w:r w:rsidR="0066624E">
        <w:rPr>
          <w:b/>
          <w:sz w:val="22"/>
          <w:szCs w:val="22"/>
          <w:lang w:val="bg-BG"/>
        </w:rPr>
        <w:t>/2а</w:t>
      </w:r>
      <w:r w:rsidR="0066624E" w:rsidRPr="0066624E">
        <w:rPr>
          <w:b/>
          <w:sz w:val="22"/>
          <w:szCs w:val="22"/>
          <w:lang w:val="bg-BG"/>
        </w:rPr>
        <w:t xml:space="preserve"> по Наредба № 3 от 31.07.2003 г. за откриване на Строителната площадка и е до Датата на пускането в експлоатация на строежа</w:t>
      </w:r>
      <w:r w:rsidR="0066624E" w:rsidRPr="0066624E">
        <w:rPr>
          <w:sz w:val="22"/>
          <w:szCs w:val="22"/>
          <w:lang w:val="bg-BG"/>
        </w:rPr>
        <w:t xml:space="preserve"> </w:t>
      </w:r>
      <w:r w:rsidRPr="0049708A">
        <w:rPr>
          <w:sz w:val="22"/>
          <w:szCs w:val="22"/>
          <w:lang w:val="bg-BG"/>
        </w:rPr>
        <w:t xml:space="preserve">по съответната обособена позиция и е до издаване на удостоверение за въвеждане в експлоатация на съответни обект по съответната обособена позиция.. </w:t>
      </w:r>
    </w:p>
    <w:p w:rsidR="00CF79CE" w:rsidRPr="0049708A" w:rsidRDefault="00CF79CE" w:rsidP="0009034F">
      <w:pPr>
        <w:numPr>
          <w:ilvl w:val="0"/>
          <w:numId w:val="26"/>
        </w:numPr>
        <w:spacing w:before="120" w:after="120" w:line="240" w:lineRule="atLeast"/>
        <w:jc w:val="both"/>
        <w:rPr>
          <w:sz w:val="22"/>
          <w:szCs w:val="22"/>
          <w:lang w:val="bg-BG"/>
        </w:rPr>
      </w:pPr>
      <w:bookmarkStart w:id="4" w:name="_Ref349223315"/>
      <w:r w:rsidRPr="0049708A">
        <w:rPr>
          <w:sz w:val="22"/>
          <w:szCs w:val="22"/>
          <w:lang w:val="bg-BG"/>
        </w:rPr>
        <w:t>Гарантираме, че сме в състояние да изпълним качествено обществената поръчка в пълно съответствие с техническите спецификации и договора по предложената от нас настоящото Техническо предложение за изпълнение на обществената поръчка.</w:t>
      </w:r>
      <w:bookmarkEnd w:id="4"/>
    </w:p>
    <w:p w:rsidR="00CF79CE" w:rsidRPr="0049708A" w:rsidRDefault="00CF79CE" w:rsidP="0009034F">
      <w:pPr>
        <w:numPr>
          <w:ilvl w:val="0"/>
          <w:numId w:val="26"/>
        </w:numPr>
        <w:spacing w:before="120" w:after="120" w:line="240" w:lineRule="atLeast"/>
        <w:jc w:val="both"/>
        <w:rPr>
          <w:sz w:val="22"/>
          <w:szCs w:val="22"/>
          <w:lang w:val="bg-BG"/>
        </w:rPr>
      </w:pPr>
      <w:r w:rsidRPr="0049708A">
        <w:rPr>
          <w:sz w:val="22"/>
          <w:szCs w:val="22"/>
          <w:lang w:val="bg-BG"/>
        </w:rPr>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rsidR="00CF79CE" w:rsidRPr="0049708A" w:rsidRDefault="00CF79CE" w:rsidP="0009034F">
      <w:pPr>
        <w:numPr>
          <w:ilvl w:val="0"/>
          <w:numId w:val="26"/>
        </w:numPr>
        <w:spacing w:before="120" w:after="120" w:line="240" w:lineRule="atLeast"/>
        <w:jc w:val="both"/>
        <w:rPr>
          <w:sz w:val="22"/>
          <w:szCs w:val="22"/>
          <w:lang w:val="bg-BG"/>
        </w:rPr>
      </w:pPr>
      <w:r w:rsidRPr="0049708A">
        <w:rPr>
          <w:sz w:val="22"/>
          <w:szCs w:val="22"/>
          <w:lang w:val="bg-BG"/>
        </w:rPr>
        <w:t>Настоящ</w:t>
      </w:r>
      <w:r>
        <w:rPr>
          <w:sz w:val="22"/>
          <w:szCs w:val="22"/>
          <w:lang w:val="bg-BG"/>
        </w:rPr>
        <w:t xml:space="preserve">ото </w:t>
      </w:r>
      <w:r w:rsidRPr="0049708A">
        <w:rPr>
          <w:sz w:val="22"/>
          <w:szCs w:val="22"/>
          <w:lang w:val="bg-BG" w:eastAsia="en-US"/>
        </w:rPr>
        <w:t>Техническо Предложение за изпълнение на поръчката</w:t>
      </w:r>
      <w:r w:rsidRPr="0049708A">
        <w:rPr>
          <w:sz w:val="22"/>
          <w:szCs w:val="22"/>
          <w:lang w:val="bg-BG"/>
        </w:rPr>
        <w:t xml:space="preserve"> се предоставя и на Оптичен </w:t>
      </w:r>
      <w:r w:rsidRPr="0049708A">
        <w:rPr>
          <w:b/>
          <w:bCs/>
          <w:sz w:val="22"/>
          <w:szCs w:val="22"/>
          <w:lang w:val="bg-BG"/>
        </w:rPr>
        <w:t xml:space="preserve">носител </w:t>
      </w:r>
      <w:r w:rsidRPr="0049708A">
        <w:rPr>
          <w:sz w:val="22"/>
          <w:szCs w:val="22"/>
          <w:lang w:val="bg-BG"/>
        </w:rPr>
        <w:t xml:space="preserve">CD </w:t>
      </w:r>
      <w:r w:rsidRPr="0049708A">
        <w:rPr>
          <w:b/>
          <w:bCs/>
          <w:sz w:val="22"/>
          <w:szCs w:val="22"/>
          <w:lang w:val="bg-BG"/>
        </w:rPr>
        <w:t>или</w:t>
      </w:r>
      <w:r w:rsidRPr="0049708A">
        <w:rPr>
          <w:sz w:val="22"/>
          <w:szCs w:val="22"/>
          <w:lang w:val="bg-BG"/>
        </w:rPr>
        <w:t xml:space="preserve"> DVD </w:t>
      </w:r>
      <w:r w:rsidRPr="0049708A">
        <w:rPr>
          <w:b/>
          <w:bCs/>
          <w:sz w:val="22"/>
          <w:szCs w:val="22"/>
          <w:lang w:val="bg-BG"/>
        </w:rPr>
        <w:t xml:space="preserve">- </w:t>
      </w:r>
      <w:r w:rsidRPr="0049708A">
        <w:rPr>
          <w:sz w:val="22"/>
          <w:szCs w:val="22"/>
          <w:lang w:val="bg-BG"/>
        </w:rPr>
        <w:t xml:space="preserve">1бр. в цифров вид </w:t>
      </w:r>
      <w:r w:rsidRPr="0049708A">
        <w:rPr>
          <w:b/>
          <w:bCs/>
          <w:sz w:val="22"/>
          <w:szCs w:val="22"/>
          <w:lang w:val="bg-BG"/>
        </w:rPr>
        <w:t>в</w:t>
      </w:r>
      <w:r w:rsidRPr="0049708A">
        <w:rPr>
          <w:sz w:val="22"/>
          <w:szCs w:val="22"/>
          <w:lang w:val="bg-BG"/>
        </w:rPr>
        <w:t xml:space="preserve"> DOC </w:t>
      </w:r>
      <w:r w:rsidRPr="0049708A">
        <w:rPr>
          <w:b/>
          <w:bCs/>
          <w:sz w:val="22"/>
          <w:szCs w:val="22"/>
          <w:lang w:val="bg-BG"/>
        </w:rPr>
        <w:t>или</w:t>
      </w:r>
      <w:r w:rsidRPr="0049708A">
        <w:rPr>
          <w:sz w:val="22"/>
          <w:szCs w:val="22"/>
          <w:lang w:val="bg-BG"/>
        </w:rPr>
        <w:t xml:space="preserve"> DOCX формат, а графичната му част (графика) </w:t>
      </w:r>
      <w:r w:rsidRPr="0049708A">
        <w:rPr>
          <w:b/>
          <w:bCs/>
          <w:sz w:val="22"/>
          <w:szCs w:val="22"/>
          <w:lang w:val="bg-BG"/>
        </w:rPr>
        <w:t>в</w:t>
      </w:r>
      <w:r w:rsidRPr="0049708A">
        <w:rPr>
          <w:sz w:val="22"/>
          <w:szCs w:val="22"/>
          <w:lang w:val="bg-BG"/>
        </w:rPr>
        <w:t xml:space="preserve"> PDF</w:t>
      </w:r>
      <w:r w:rsidRPr="0049708A">
        <w:rPr>
          <w:b/>
          <w:bCs/>
          <w:sz w:val="22"/>
          <w:szCs w:val="22"/>
          <w:lang w:val="bg-BG"/>
        </w:rPr>
        <w:t xml:space="preserve"> формат –</w:t>
      </w:r>
      <w:r w:rsidRPr="0049708A">
        <w:rPr>
          <w:sz w:val="22"/>
          <w:szCs w:val="22"/>
          <w:lang w:val="bg-BG"/>
        </w:rPr>
        <w:t xml:space="preserve"> (образеца на хартиения носител не се сканира, за да бъде предоставен в цифров</w:t>
      </w:r>
      <w:r w:rsidRPr="0049708A">
        <w:rPr>
          <w:b/>
          <w:bCs/>
          <w:sz w:val="22"/>
          <w:szCs w:val="22"/>
          <w:lang w:val="bg-BG"/>
        </w:rPr>
        <w:t xml:space="preserve"> </w:t>
      </w:r>
      <w:r w:rsidRPr="0049708A">
        <w:rPr>
          <w:sz w:val="22"/>
          <w:szCs w:val="22"/>
          <w:lang w:val="bg-BG"/>
        </w:rPr>
        <w:t>вид, както и в цифровия вид не се изискват подписи и печати на</w:t>
      </w:r>
      <w:r w:rsidRPr="0049708A">
        <w:rPr>
          <w:b/>
          <w:bCs/>
          <w:sz w:val="22"/>
          <w:szCs w:val="22"/>
          <w:lang w:val="bg-BG"/>
        </w:rPr>
        <w:t xml:space="preserve"> </w:t>
      </w:r>
      <w:r w:rsidRPr="0049708A">
        <w:rPr>
          <w:sz w:val="22"/>
          <w:szCs w:val="22"/>
          <w:lang w:val="bg-BG"/>
        </w:rPr>
        <w:t>участника</w:t>
      </w:r>
      <w:r w:rsidRPr="0049708A">
        <w:rPr>
          <w:b/>
          <w:bCs/>
          <w:sz w:val="22"/>
          <w:szCs w:val="22"/>
          <w:lang w:val="bg-BG"/>
        </w:rPr>
        <w:t>)</w:t>
      </w:r>
    </w:p>
    <w:p w:rsidR="00CF79CE" w:rsidRPr="0049708A" w:rsidRDefault="00CF79CE" w:rsidP="00A152C2">
      <w:pPr>
        <w:spacing w:before="120" w:after="120" w:line="240" w:lineRule="atLeast"/>
        <w:jc w:val="both"/>
        <w:rPr>
          <w:sz w:val="22"/>
          <w:szCs w:val="22"/>
          <w:lang w:val="bg-BG"/>
        </w:rPr>
      </w:pPr>
      <w:r w:rsidRPr="0049708A">
        <w:rPr>
          <w:sz w:val="22"/>
          <w:szCs w:val="22"/>
          <w:lang w:val="bg-BG"/>
        </w:rPr>
        <w:t>Известна ми е отговорността по чл.313 от Наказателния кодекс.</w:t>
      </w:r>
    </w:p>
    <w:p w:rsidR="00CF79CE" w:rsidRPr="0049708A" w:rsidRDefault="00CF79CE" w:rsidP="00A152C2">
      <w:pPr>
        <w:spacing w:before="120" w:after="120" w:line="240" w:lineRule="atLeast"/>
        <w:jc w:val="both"/>
        <w:rPr>
          <w:sz w:val="22"/>
          <w:szCs w:val="22"/>
          <w:lang w:val="bg-BG"/>
        </w:rPr>
      </w:pPr>
      <w:r w:rsidRPr="0049708A">
        <w:rPr>
          <w:sz w:val="22"/>
          <w:szCs w:val="22"/>
          <w:lang w:val="bg-BG"/>
        </w:rPr>
        <w:t>[</w:t>
      </w:r>
      <w:r w:rsidRPr="0049708A">
        <w:rPr>
          <w:i/>
          <w:iCs/>
          <w:sz w:val="22"/>
          <w:szCs w:val="22"/>
          <w:lang w:val="bg-BG"/>
        </w:rPr>
        <w:t>дата на подписване</w:t>
      </w:r>
      <w:r w:rsidRPr="0049708A">
        <w:rPr>
          <w:sz w:val="22"/>
          <w:szCs w:val="22"/>
          <w:lang w:val="bg-BG"/>
        </w:rPr>
        <w:t>]</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Декларатор: [</w:t>
      </w:r>
      <w:r w:rsidRPr="0049708A">
        <w:rPr>
          <w:i/>
          <w:iCs/>
          <w:sz w:val="22"/>
          <w:szCs w:val="22"/>
          <w:lang w:val="bg-BG"/>
        </w:rPr>
        <w:t>подпис</w:t>
      </w:r>
      <w:r w:rsidRPr="0049708A">
        <w:rPr>
          <w:sz w:val="22"/>
          <w:szCs w:val="22"/>
          <w:lang w:val="bg-BG"/>
        </w:rPr>
        <w:t xml:space="preserve">]:  </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w:t>
      </w:r>
      <w:r w:rsidRPr="0049708A">
        <w:rPr>
          <w:i/>
          <w:iCs/>
          <w:sz w:val="22"/>
          <w:szCs w:val="22"/>
          <w:lang w:val="bg-BG"/>
        </w:rPr>
        <w:t>печат, когато е приложимо</w:t>
      </w:r>
      <w:r w:rsidRPr="0049708A">
        <w:rPr>
          <w:sz w:val="22"/>
          <w:szCs w:val="22"/>
          <w:lang w:val="bg-BG"/>
        </w:rPr>
        <w:t>]</w:t>
      </w:r>
    </w:p>
    <w:p w:rsidR="00CF79CE" w:rsidRPr="0049708A" w:rsidRDefault="00CF79CE"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bookmarkStart w:id="5" w:name="_Ref343084643"/>
      <w:bookmarkStart w:id="6" w:name="_Toc448350104"/>
      <w:bookmarkEnd w:id="5"/>
      <w:bookmarkEnd w:id="6"/>
    </w:p>
    <w:sectPr w:rsidR="00CF79CE"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9CE" w:rsidRDefault="00CF79CE">
      <w:r>
        <w:separator/>
      </w:r>
    </w:p>
  </w:endnote>
  <w:endnote w:type="continuationSeparator" w:id="0">
    <w:p w:rsidR="00CF79CE" w:rsidRDefault="00CF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9CE" w:rsidRDefault="00CF79CE">
      <w:r>
        <w:separator/>
      </w:r>
    </w:p>
  </w:footnote>
  <w:footnote w:type="continuationSeparator" w:id="0">
    <w:p w:rsidR="00CF79CE" w:rsidRDefault="00CF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774C78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44C182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E9E0CC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AD8E91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9"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0"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2"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6150072"/>
    <w:multiLevelType w:val="hybridMultilevel"/>
    <w:tmpl w:val="0EE6E232"/>
    <w:lvl w:ilvl="0" w:tplc="2D92C164">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38B37388"/>
    <w:multiLevelType w:val="hybridMultilevel"/>
    <w:tmpl w:val="0EE6E232"/>
    <w:lvl w:ilvl="0" w:tplc="2D92C164">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3402"/>
        </w:tabs>
        <w:ind w:left="3402" w:hanging="283"/>
      </w:pPr>
      <w:rPr>
        <w:rFonts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0"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1"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2F438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4"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5" w15:restartNumberingAfterBreak="0">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0"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1" w15:restartNumberingAfterBreak="0">
    <w:nsid w:val="78EF4D01"/>
    <w:multiLevelType w:val="multilevel"/>
    <w:tmpl w:val="0F6630D2"/>
    <w:styleLink w:val="4"/>
    <w:lvl w:ilvl="0">
      <w:start w:val="1"/>
      <w:numFmt w:val="ordinal"/>
      <w:pStyle w:val="13"/>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2"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20"/>
  </w:num>
  <w:num w:numId="6">
    <w:abstractNumId w:val="19"/>
  </w:num>
  <w:num w:numId="7">
    <w:abstractNumId w:val="10"/>
  </w:num>
  <w:num w:numId="8">
    <w:abstractNumId w:val="27"/>
  </w:num>
  <w:num w:numId="9">
    <w:abstractNumId w:val="23"/>
  </w:num>
  <w:num w:numId="10">
    <w:abstractNumId w:val="28"/>
  </w:num>
  <w:num w:numId="11">
    <w:abstractNumId w:val="30"/>
  </w:num>
  <w:num w:numId="12">
    <w:abstractNumId w:val="29"/>
  </w:num>
  <w:num w:numId="13">
    <w:abstractNumId w:val="24"/>
  </w:num>
  <w:num w:numId="14">
    <w:abstractNumId w:val="9"/>
  </w:num>
  <w:num w:numId="15">
    <w:abstractNumId w:val="8"/>
  </w:num>
  <w:num w:numId="16">
    <w:abstractNumId w:val="32"/>
  </w:num>
  <w:num w:numId="17">
    <w:abstractNumId w:val="11"/>
  </w:num>
  <w:num w:numId="18">
    <w:abstractNumId w:val="12"/>
  </w:num>
  <w:num w:numId="19">
    <w:abstractNumId w:val="26"/>
  </w:num>
  <w:num w:numId="20">
    <w:abstractNumId w:val="31"/>
  </w:num>
  <w:num w:numId="21">
    <w:abstractNumId w:val="14"/>
  </w:num>
  <w:num w:numId="22">
    <w:abstractNumId w:val="21"/>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8"/>
  </w:num>
  <w:num w:numId="27">
    <w:abstractNumId w:val="17"/>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13"/>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AA1"/>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6C42"/>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158"/>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2C24"/>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24E"/>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457"/>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247"/>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0F3"/>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9CE"/>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3A6E5E"/>
  <w15:docId w15:val="{60C6384C-FB26-48F6-AACA-F69F5EF8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iPriority="0"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20">
    <w:name w:val="heading 2"/>
    <w:basedOn w:val="a3"/>
    <w:next w:val="a3"/>
    <w:link w:val="21"/>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31">
    <w:name w:val="heading 3"/>
    <w:basedOn w:val="a3"/>
    <w:next w:val="a3"/>
    <w:link w:val="32"/>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40">
    <w:name w:val="heading 4"/>
    <w:basedOn w:val="a3"/>
    <w:next w:val="a3"/>
    <w:link w:val="41"/>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uiPriority w:val="99"/>
    <w:qFormat/>
    <w:rsid w:val="004870B8"/>
    <w:p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2A3824"/>
    <w:p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EA5E0D"/>
    <w:pPr>
      <w:keepNext/>
      <w:jc w:val="center"/>
      <w:outlineLvl w:val="7"/>
    </w:pPr>
    <w:rPr>
      <w:b/>
      <w:bCs/>
      <w:sz w:val="24"/>
      <w:szCs w:val="24"/>
      <w:lang w:val="bg-BG" w:eastAsia="en-US"/>
    </w:rPr>
  </w:style>
  <w:style w:type="paragraph" w:styleId="9">
    <w:name w:val="heading 9"/>
    <w:basedOn w:val="a3"/>
    <w:next w:val="a3"/>
    <w:link w:val="90"/>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E97CD4"/>
    <w:rPr>
      <w:b/>
      <w:bCs/>
      <w:sz w:val="144"/>
      <w:szCs w:val="144"/>
      <w:shd w:val="clear" w:color="auto" w:fill="D9D9D9"/>
      <w:lang w:eastAsia="en-US"/>
    </w:rPr>
  </w:style>
  <w:style w:type="character" w:customStyle="1" w:styleId="21">
    <w:name w:val="Заглавие 2 Знак"/>
    <w:basedOn w:val="a4"/>
    <w:link w:val="20"/>
    <w:uiPriority w:val="99"/>
    <w:locked/>
    <w:rsid w:val="002A3824"/>
    <w:rPr>
      <w:rFonts w:ascii="Times New Roman Bold" w:hAnsi="Times New Roman Bold" w:cs="Times New Roman Bold"/>
      <w:b/>
      <w:bCs/>
      <w:sz w:val="56"/>
      <w:szCs w:val="56"/>
      <w:shd w:val="clear" w:color="auto" w:fill="92D050"/>
    </w:rPr>
  </w:style>
  <w:style w:type="character" w:customStyle="1" w:styleId="32">
    <w:name w:val="Заглавие 3 Знак"/>
    <w:basedOn w:val="a4"/>
    <w:link w:val="31"/>
    <w:uiPriority w:val="99"/>
    <w:locked/>
    <w:rsid w:val="002A3824"/>
    <w:rPr>
      <w:rFonts w:ascii="Times New Roman Bold" w:hAnsi="Times New Roman Bold" w:cs="Times New Roman Bold"/>
      <w:b/>
      <w:bCs/>
      <w:sz w:val="40"/>
      <w:szCs w:val="40"/>
      <w:shd w:val="clear" w:color="auto" w:fill="FFC000"/>
    </w:rPr>
  </w:style>
  <w:style w:type="character" w:customStyle="1" w:styleId="41">
    <w:name w:val="Заглавие 4 Знак"/>
    <w:basedOn w:val="a4"/>
    <w:link w:val="40"/>
    <w:uiPriority w:val="99"/>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basedOn w:val="a4"/>
    <w:link w:val="50"/>
    <w:uiPriority w:val="99"/>
    <w:locked/>
    <w:rsid w:val="004870B8"/>
    <w:rPr>
      <w:sz w:val="22"/>
      <w:szCs w:val="22"/>
    </w:rPr>
  </w:style>
  <w:style w:type="character" w:customStyle="1" w:styleId="61">
    <w:name w:val="Заглавие 6 Знак"/>
    <w:basedOn w:val="a4"/>
    <w:link w:val="60"/>
    <w:uiPriority w:val="99"/>
    <w:locked/>
    <w:rsid w:val="002A3824"/>
    <w:rPr>
      <w:sz w:val="22"/>
      <w:szCs w:val="22"/>
    </w:rPr>
  </w:style>
  <w:style w:type="character" w:customStyle="1" w:styleId="71">
    <w:name w:val="Заглавие 7 Знак"/>
    <w:basedOn w:val="a4"/>
    <w:link w:val="70"/>
    <w:uiPriority w:val="99"/>
    <w:locked/>
    <w:rsid w:val="00E97CD4"/>
    <w:rPr>
      <w:color w:val="000000"/>
      <w:sz w:val="22"/>
      <w:szCs w:val="22"/>
      <w:lang w:eastAsia="en-US"/>
    </w:rPr>
  </w:style>
  <w:style w:type="character" w:customStyle="1" w:styleId="80">
    <w:name w:val="Заглавие 8 Знак"/>
    <w:basedOn w:val="a4"/>
    <w:link w:val="8"/>
    <w:uiPriority w:val="99"/>
    <w:locked/>
    <w:rsid w:val="00803625"/>
    <w:rPr>
      <w:b/>
      <w:bCs/>
      <w:sz w:val="24"/>
      <w:szCs w:val="24"/>
      <w:lang w:eastAsia="en-US"/>
    </w:rPr>
  </w:style>
  <w:style w:type="character" w:customStyle="1" w:styleId="90">
    <w:name w:val="Заглавие 9 Знак"/>
    <w:basedOn w:val="a4"/>
    <w:link w:val="9"/>
    <w:uiPriority w:val="99"/>
    <w:locked/>
    <w:rsid w:val="00803625"/>
    <w:rPr>
      <w:rFonts w:ascii="Arial" w:hAnsi="Arial" w:cs="Arial"/>
      <w:b/>
      <w:bCs/>
      <w:sz w:val="22"/>
      <w:szCs w:val="22"/>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ilvl w:val="2"/>
        <w:numId w:val="5"/>
      </w:numPr>
      <w:spacing w:before="240"/>
    </w:pPr>
    <w:rPr>
      <w:rFonts w:ascii="Times New Roman" w:hAnsi="Times New Roman" w:cs="Times New Roman"/>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6"/>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0"/>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5">
    <w:name w:val="Стил1"/>
    <w:basedOn w:val="31"/>
    <w:link w:val="16"/>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uiPriority w:val="99"/>
    <w:locked/>
    <w:rsid w:val="00B67D3D"/>
    <w:rPr>
      <w:sz w:val="24"/>
      <w:szCs w:val="24"/>
      <w:shd w:val="clear" w:color="auto" w:fill="FFC000"/>
    </w:rPr>
  </w:style>
  <w:style w:type="paragraph" w:customStyle="1" w:styleId="ListParagraph1">
    <w:name w:val="List Paragraph1"/>
    <w:basedOn w:val="a3"/>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7"/>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8"/>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4"/>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ilvl w:val="2"/>
        <w:numId w:val="9"/>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1"/>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ilvl w:val="1"/>
        <w:numId w:val="9"/>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5"/>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12"/>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16"/>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5"/>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uiPriority w:val="99"/>
    <w:rsid w:val="00C871D1"/>
    <w:pPr>
      <w:numPr>
        <w:numId w:val="13"/>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17"/>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17"/>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17"/>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17"/>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17"/>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
    <w:name w:val="Заглавие 13"/>
    <w:basedOn w:val="a3"/>
    <w:uiPriority w:val="99"/>
    <w:rsid w:val="00146188"/>
    <w:pPr>
      <w:numPr>
        <w:numId w:val="20"/>
      </w:numPr>
      <w:tabs>
        <w:tab w:val="num" w:pos="1559"/>
      </w:tabs>
      <w:ind w:left="1559" w:hanging="1559"/>
    </w:p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0">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40"/>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40"/>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0239A1"/>
    <w:rPr>
      <w:sz w:val="24"/>
      <w:szCs w:val="24"/>
    </w:rPr>
  </w:style>
  <w:style w:type="paragraph" w:customStyle="1" w:styleId="Char1CharCharCharCharChar1CharCharCharChar">
    <w:name w:val="Char1 Char Char Char Char Char1 Char Char Char Char"/>
    <w:basedOn w:val="a3"/>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a3"/>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a3"/>
    <w:uiPriority w:val="99"/>
    <w:rsid w:val="00981E6C"/>
    <w:pPr>
      <w:spacing w:before="120" w:after="120" w:line="240" w:lineRule="atLeast"/>
      <w:jc w:val="both"/>
    </w:pPr>
    <w:rPr>
      <w:sz w:val="22"/>
      <w:szCs w:val="22"/>
      <w:lang w:val="bg-BG" w:eastAsia="en-US"/>
    </w:rPr>
  </w:style>
  <w:style w:type="numbering" w:styleId="111111">
    <w:name w:val="Outline List 2"/>
    <w:basedOn w:val="a6"/>
    <w:uiPriority w:val="99"/>
    <w:semiHidden/>
    <w:unhideWhenUsed/>
    <w:locked/>
    <w:rsid w:val="00DE78BA"/>
    <w:pPr>
      <w:numPr>
        <w:numId w:val="7"/>
      </w:numPr>
    </w:pPr>
  </w:style>
  <w:style w:type="numbering" w:customStyle="1" w:styleId="1">
    <w:name w:val="Текущ списък1"/>
    <w:rsid w:val="00DE78BA"/>
    <w:pPr>
      <w:numPr>
        <w:numId w:val="18"/>
      </w:numPr>
    </w:pPr>
  </w:style>
  <w:style w:type="numbering" w:customStyle="1" w:styleId="7">
    <w:name w:val="Стил7"/>
    <w:rsid w:val="00DE78BA"/>
    <w:pPr>
      <w:numPr>
        <w:numId w:val="23"/>
      </w:numPr>
    </w:pPr>
  </w:style>
  <w:style w:type="numbering" w:customStyle="1" w:styleId="5">
    <w:name w:val="Стил5"/>
    <w:rsid w:val="00DE78BA"/>
    <w:pPr>
      <w:numPr>
        <w:numId w:val="21"/>
      </w:numPr>
    </w:pPr>
  </w:style>
  <w:style w:type="numbering" w:customStyle="1" w:styleId="a0">
    <w:name w:val="Глави"/>
    <w:rsid w:val="00DE78BA"/>
    <w:pPr>
      <w:numPr>
        <w:numId w:val="25"/>
      </w:numPr>
    </w:pPr>
  </w:style>
  <w:style w:type="numbering" w:customStyle="1" w:styleId="6">
    <w:name w:val="Стил6"/>
    <w:rsid w:val="00DE78BA"/>
    <w:pPr>
      <w:numPr>
        <w:numId w:val="22"/>
      </w:numPr>
    </w:pPr>
  </w:style>
  <w:style w:type="numbering" w:customStyle="1" w:styleId="3">
    <w:name w:val="Стил3"/>
    <w:rsid w:val="00DE78BA"/>
    <w:pPr>
      <w:numPr>
        <w:numId w:val="19"/>
      </w:numPr>
    </w:pPr>
  </w:style>
  <w:style w:type="numbering" w:customStyle="1" w:styleId="4">
    <w:name w:val="Стил4"/>
    <w:rsid w:val="00DE78B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39940">
      <w:marLeft w:val="0"/>
      <w:marRight w:val="0"/>
      <w:marTop w:val="0"/>
      <w:marBottom w:val="0"/>
      <w:divBdr>
        <w:top w:val="none" w:sz="0" w:space="0" w:color="auto"/>
        <w:left w:val="none" w:sz="0" w:space="0" w:color="auto"/>
        <w:bottom w:val="none" w:sz="0" w:space="0" w:color="auto"/>
        <w:right w:val="none" w:sz="0" w:space="0" w:color="auto"/>
      </w:divBdr>
    </w:div>
    <w:div w:id="238639941">
      <w:marLeft w:val="0"/>
      <w:marRight w:val="0"/>
      <w:marTop w:val="0"/>
      <w:marBottom w:val="0"/>
      <w:divBdr>
        <w:top w:val="none" w:sz="0" w:space="0" w:color="auto"/>
        <w:left w:val="none" w:sz="0" w:space="0" w:color="auto"/>
        <w:bottom w:val="none" w:sz="0" w:space="0" w:color="auto"/>
        <w:right w:val="none" w:sz="0" w:space="0" w:color="auto"/>
      </w:divBdr>
    </w:div>
    <w:div w:id="238639942">
      <w:marLeft w:val="0"/>
      <w:marRight w:val="0"/>
      <w:marTop w:val="0"/>
      <w:marBottom w:val="0"/>
      <w:divBdr>
        <w:top w:val="none" w:sz="0" w:space="0" w:color="auto"/>
        <w:left w:val="none" w:sz="0" w:space="0" w:color="auto"/>
        <w:bottom w:val="none" w:sz="0" w:space="0" w:color="auto"/>
        <w:right w:val="none" w:sz="0" w:space="0" w:color="auto"/>
      </w:divBdr>
    </w:div>
    <w:div w:id="238639943">
      <w:marLeft w:val="0"/>
      <w:marRight w:val="0"/>
      <w:marTop w:val="0"/>
      <w:marBottom w:val="0"/>
      <w:divBdr>
        <w:top w:val="none" w:sz="0" w:space="0" w:color="auto"/>
        <w:left w:val="none" w:sz="0" w:space="0" w:color="auto"/>
        <w:bottom w:val="none" w:sz="0" w:space="0" w:color="auto"/>
        <w:right w:val="none" w:sz="0" w:space="0" w:color="auto"/>
      </w:divBdr>
    </w:div>
    <w:div w:id="238639944">
      <w:marLeft w:val="0"/>
      <w:marRight w:val="0"/>
      <w:marTop w:val="0"/>
      <w:marBottom w:val="0"/>
      <w:divBdr>
        <w:top w:val="none" w:sz="0" w:space="0" w:color="auto"/>
        <w:left w:val="none" w:sz="0" w:space="0" w:color="auto"/>
        <w:bottom w:val="none" w:sz="0" w:space="0" w:color="auto"/>
        <w:right w:val="none" w:sz="0" w:space="0" w:color="auto"/>
      </w:divBdr>
    </w:div>
    <w:div w:id="238639945">
      <w:marLeft w:val="0"/>
      <w:marRight w:val="0"/>
      <w:marTop w:val="0"/>
      <w:marBottom w:val="0"/>
      <w:divBdr>
        <w:top w:val="none" w:sz="0" w:space="0" w:color="auto"/>
        <w:left w:val="none" w:sz="0" w:space="0" w:color="auto"/>
        <w:bottom w:val="none" w:sz="0" w:space="0" w:color="auto"/>
        <w:right w:val="none" w:sz="0" w:space="0" w:color="auto"/>
      </w:divBdr>
    </w:div>
    <w:div w:id="238639946">
      <w:marLeft w:val="0"/>
      <w:marRight w:val="0"/>
      <w:marTop w:val="0"/>
      <w:marBottom w:val="0"/>
      <w:divBdr>
        <w:top w:val="none" w:sz="0" w:space="0" w:color="auto"/>
        <w:left w:val="none" w:sz="0" w:space="0" w:color="auto"/>
        <w:bottom w:val="none" w:sz="0" w:space="0" w:color="auto"/>
        <w:right w:val="none" w:sz="0" w:space="0" w:color="auto"/>
      </w:divBdr>
    </w:div>
    <w:div w:id="238639947">
      <w:marLeft w:val="0"/>
      <w:marRight w:val="0"/>
      <w:marTop w:val="0"/>
      <w:marBottom w:val="0"/>
      <w:divBdr>
        <w:top w:val="none" w:sz="0" w:space="0" w:color="auto"/>
        <w:left w:val="none" w:sz="0" w:space="0" w:color="auto"/>
        <w:bottom w:val="none" w:sz="0" w:space="0" w:color="auto"/>
        <w:right w:val="none" w:sz="0" w:space="0" w:color="auto"/>
      </w:divBdr>
    </w:div>
    <w:div w:id="238639948">
      <w:marLeft w:val="0"/>
      <w:marRight w:val="0"/>
      <w:marTop w:val="0"/>
      <w:marBottom w:val="0"/>
      <w:divBdr>
        <w:top w:val="none" w:sz="0" w:space="0" w:color="auto"/>
        <w:left w:val="none" w:sz="0" w:space="0" w:color="auto"/>
        <w:bottom w:val="none" w:sz="0" w:space="0" w:color="auto"/>
        <w:right w:val="none" w:sz="0" w:space="0" w:color="auto"/>
      </w:divBdr>
    </w:div>
    <w:div w:id="238639949">
      <w:marLeft w:val="0"/>
      <w:marRight w:val="0"/>
      <w:marTop w:val="0"/>
      <w:marBottom w:val="0"/>
      <w:divBdr>
        <w:top w:val="none" w:sz="0" w:space="0" w:color="auto"/>
        <w:left w:val="none" w:sz="0" w:space="0" w:color="auto"/>
        <w:bottom w:val="none" w:sz="0" w:space="0" w:color="auto"/>
        <w:right w:val="none" w:sz="0" w:space="0" w:color="auto"/>
      </w:divBdr>
    </w:div>
    <w:div w:id="238639950">
      <w:marLeft w:val="0"/>
      <w:marRight w:val="0"/>
      <w:marTop w:val="0"/>
      <w:marBottom w:val="0"/>
      <w:divBdr>
        <w:top w:val="none" w:sz="0" w:space="0" w:color="auto"/>
        <w:left w:val="none" w:sz="0" w:space="0" w:color="auto"/>
        <w:bottom w:val="none" w:sz="0" w:space="0" w:color="auto"/>
        <w:right w:val="none" w:sz="0" w:space="0" w:color="auto"/>
      </w:divBdr>
    </w:div>
    <w:div w:id="238639951">
      <w:marLeft w:val="0"/>
      <w:marRight w:val="0"/>
      <w:marTop w:val="0"/>
      <w:marBottom w:val="0"/>
      <w:divBdr>
        <w:top w:val="none" w:sz="0" w:space="0" w:color="auto"/>
        <w:left w:val="none" w:sz="0" w:space="0" w:color="auto"/>
        <w:bottom w:val="none" w:sz="0" w:space="0" w:color="auto"/>
        <w:right w:val="none" w:sz="0" w:space="0" w:color="auto"/>
      </w:divBdr>
    </w:div>
    <w:div w:id="238639952">
      <w:marLeft w:val="0"/>
      <w:marRight w:val="0"/>
      <w:marTop w:val="0"/>
      <w:marBottom w:val="0"/>
      <w:divBdr>
        <w:top w:val="none" w:sz="0" w:space="0" w:color="auto"/>
        <w:left w:val="none" w:sz="0" w:space="0" w:color="auto"/>
        <w:bottom w:val="none" w:sz="0" w:space="0" w:color="auto"/>
        <w:right w:val="none" w:sz="0" w:space="0" w:color="auto"/>
      </w:divBdr>
    </w:div>
    <w:div w:id="238639953">
      <w:marLeft w:val="0"/>
      <w:marRight w:val="0"/>
      <w:marTop w:val="0"/>
      <w:marBottom w:val="0"/>
      <w:divBdr>
        <w:top w:val="none" w:sz="0" w:space="0" w:color="auto"/>
        <w:left w:val="none" w:sz="0" w:space="0" w:color="auto"/>
        <w:bottom w:val="none" w:sz="0" w:space="0" w:color="auto"/>
        <w:right w:val="none" w:sz="0" w:space="0" w:color="auto"/>
      </w:divBdr>
    </w:div>
    <w:div w:id="238639954">
      <w:marLeft w:val="0"/>
      <w:marRight w:val="0"/>
      <w:marTop w:val="0"/>
      <w:marBottom w:val="0"/>
      <w:divBdr>
        <w:top w:val="none" w:sz="0" w:space="0" w:color="auto"/>
        <w:left w:val="none" w:sz="0" w:space="0" w:color="auto"/>
        <w:bottom w:val="none" w:sz="0" w:space="0" w:color="auto"/>
        <w:right w:val="none" w:sz="0" w:space="0" w:color="auto"/>
      </w:divBdr>
    </w:div>
    <w:div w:id="238639955">
      <w:marLeft w:val="0"/>
      <w:marRight w:val="0"/>
      <w:marTop w:val="0"/>
      <w:marBottom w:val="0"/>
      <w:divBdr>
        <w:top w:val="none" w:sz="0" w:space="0" w:color="auto"/>
        <w:left w:val="none" w:sz="0" w:space="0" w:color="auto"/>
        <w:bottom w:val="none" w:sz="0" w:space="0" w:color="auto"/>
        <w:right w:val="none" w:sz="0" w:space="0" w:color="auto"/>
      </w:divBdr>
    </w:div>
    <w:div w:id="238639956">
      <w:marLeft w:val="0"/>
      <w:marRight w:val="0"/>
      <w:marTop w:val="0"/>
      <w:marBottom w:val="0"/>
      <w:divBdr>
        <w:top w:val="none" w:sz="0" w:space="0" w:color="auto"/>
        <w:left w:val="none" w:sz="0" w:space="0" w:color="auto"/>
        <w:bottom w:val="none" w:sz="0" w:space="0" w:color="auto"/>
        <w:right w:val="none" w:sz="0" w:space="0" w:color="auto"/>
      </w:divBdr>
    </w:div>
    <w:div w:id="238639957">
      <w:marLeft w:val="0"/>
      <w:marRight w:val="0"/>
      <w:marTop w:val="0"/>
      <w:marBottom w:val="0"/>
      <w:divBdr>
        <w:top w:val="none" w:sz="0" w:space="0" w:color="auto"/>
        <w:left w:val="none" w:sz="0" w:space="0" w:color="auto"/>
        <w:bottom w:val="none" w:sz="0" w:space="0" w:color="auto"/>
        <w:right w:val="none" w:sz="0" w:space="0" w:color="auto"/>
      </w:divBdr>
    </w:div>
    <w:div w:id="238639958">
      <w:marLeft w:val="0"/>
      <w:marRight w:val="0"/>
      <w:marTop w:val="0"/>
      <w:marBottom w:val="0"/>
      <w:divBdr>
        <w:top w:val="none" w:sz="0" w:space="0" w:color="auto"/>
        <w:left w:val="none" w:sz="0" w:space="0" w:color="auto"/>
        <w:bottom w:val="none" w:sz="0" w:space="0" w:color="auto"/>
        <w:right w:val="none" w:sz="0" w:space="0" w:color="auto"/>
      </w:divBdr>
    </w:div>
    <w:div w:id="238639959">
      <w:marLeft w:val="0"/>
      <w:marRight w:val="0"/>
      <w:marTop w:val="0"/>
      <w:marBottom w:val="0"/>
      <w:divBdr>
        <w:top w:val="none" w:sz="0" w:space="0" w:color="auto"/>
        <w:left w:val="none" w:sz="0" w:space="0" w:color="auto"/>
        <w:bottom w:val="none" w:sz="0" w:space="0" w:color="auto"/>
        <w:right w:val="none" w:sz="0" w:space="0" w:color="auto"/>
      </w:divBdr>
    </w:div>
    <w:div w:id="238639960">
      <w:marLeft w:val="0"/>
      <w:marRight w:val="0"/>
      <w:marTop w:val="0"/>
      <w:marBottom w:val="0"/>
      <w:divBdr>
        <w:top w:val="none" w:sz="0" w:space="0" w:color="auto"/>
        <w:left w:val="none" w:sz="0" w:space="0" w:color="auto"/>
        <w:bottom w:val="none" w:sz="0" w:space="0" w:color="auto"/>
        <w:right w:val="none" w:sz="0" w:space="0" w:color="auto"/>
      </w:divBdr>
    </w:div>
    <w:div w:id="238639961">
      <w:marLeft w:val="0"/>
      <w:marRight w:val="0"/>
      <w:marTop w:val="0"/>
      <w:marBottom w:val="0"/>
      <w:divBdr>
        <w:top w:val="none" w:sz="0" w:space="0" w:color="auto"/>
        <w:left w:val="none" w:sz="0" w:space="0" w:color="auto"/>
        <w:bottom w:val="none" w:sz="0" w:space="0" w:color="auto"/>
        <w:right w:val="none" w:sz="0" w:space="0" w:color="auto"/>
      </w:divBdr>
    </w:div>
    <w:div w:id="238639962">
      <w:marLeft w:val="0"/>
      <w:marRight w:val="0"/>
      <w:marTop w:val="0"/>
      <w:marBottom w:val="0"/>
      <w:divBdr>
        <w:top w:val="none" w:sz="0" w:space="0" w:color="auto"/>
        <w:left w:val="none" w:sz="0" w:space="0" w:color="auto"/>
        <w:bottom w:val="none" w:sz="0" w:space="0" w:color="auto"/>
        <w:right w:val="none" w:sz="0" w:space="0" w:color="auto"/>
      </w:divBdr>
    </w:div>
    <w:div w:id="238639963">
      <w:marLeft w:val="0"/>
      <w:marRight w:val="0"/>
      <w:marTop w:val="0"/>
      <w:marBottom w:val="0"/>
      <w:divBdr>
        <w:top w:val="none" w:sz="0" w:space="0" w:color="auto"/>
        <w:left w:val="none" w:sz="0" w:space="0" w:color="auto"/>
        <w:bottom w:val="none" w:sz="0" w:space="0" w:color="auto"/>
        <w:right w:val="none" w:sz="0" w:space="0" w:color="auto"/>
      </w:divBdr>
    </w:div>
    <w:div w:id="238639964">
      <w:marLeft w:val="0"/>
      <w:marRight w:val="0"/>
      <w:marTop w:val="0"/>
      <w:marBottom w:val="0"/>
      <w:divBdr>
        <w:top w:val="none" w:sz="0" w:space="0" w:color="auto"/>
        <w:left w:val="none" w:sz="0" w:space="0" w:color="auto"/>
        <w:bottom w:val="none" w:sz="0" w:space="0" w:color="auto"/>
        <w:right w:val="none" w:sz="0" w:space="0" w:color="auto"/>
      </w:divBdr>
    </w:div>
    <w:div w:id="238639965">
      <w:marLeft w:val="0"/>
      <w:marRight w:val="0"/>
      <w:marTop w:val="0"/>
      <w:marBottom w:val="0"/>
      <w:divBdr>
        <w:top w:val="none" w:sz="0" w:space="0" w:color="auto"/>
        <w:left w:val="none" w:sz="0" w:space="0" w:color="auto"/>
        <w:bottom w:val="none" w:sz="0" w:space="0" w:color="auto"/>
        <w:right w:val="none" w:sz="0" w:space="0" w:color="auto"/>
      </w:divBdr>
    </w:div>
    <w:div w:id="238639966">
      <w:marLeft w:val="0"/>
      <w:marRight w:val="0"/>
      <w:marTop w:val="0"/>
      <w:marBottom w:val="0"/>
      <w:divBdr>
        <w:top w:val="none" w:sz="0" w:space="0" w:color="auto"/>
        <w:left w:val="none" w:sz="0" w:space="0" w:color="auto"/>
        <w:bottom w:val="none" w:sz="0" w:space="0" w:color="auto"/>
        <w:right w:val="none" w:sz="0" w:space="0" w:color="auto"/>
      </w:divBdr>
    </w:div>
    <w:div w:id="238639967">
      <w:marLeft w:val="0"/>
      <w:marRight w:val="0"/>
      <w:marTop w:val="0"/>
      <w:marBottom w:val="0"/>
      <w:divBdr>
        <w:top w:val="none" w:sz="0" w:space="0" w:color="auto"/>
        <w:left w:val="none" w:sz="0" w:space="0" w:color="auto"/>
        <w:bottom w:val="none" w:sz="0" w:space="0" w:color="auto"/>
        <w:right w:val="none" w:sz="0" w:space="0" w:color="auto"/>
      </w:divBdr>
    </w:div>
    <w:div w:id="238639968">
      <w:marLeft w:val="0"/>
      <w:marRight w:val="0"/>
      <w:marTop w:val="0"/>
      <w:marBottom w:val="0"/>
      <w:divBdr>
        <w:top w:val="none" w:sz="0" w:space="0" w:color="auto"/>
        <w:left w:val="none" w:sz="0" w:space="0" w:color="auto"/>
        <w:bottom w:val="none" w:sz="0" w:space="0" w:color="auto"/>
        <w:right w:val="none" w:sz="0" w:space="0" w:color="auto"/>
      </w:divBdr>
    </w:div>
    <w:div w:id="238639969">
      <w:marLeft w:val="0"/>
      <w:marRight w:val="0"/>
      <w:marTop w:val="0"/>
      <w:marBottom w:val="0"/>
      <w:divBdr>
        <w:top w:val="none" w:sz="0" w:space="0" w:color="auto"/>
        <w:left w:val="none" w:sz="0" w:space="0" w:color="auto"/>
        <w:bottom w:val="none" w:sz="0" w:space="0" w:color="auto"/>
        <w:right w:val="none" w:sz="0" w:space="0" w:color="auto"/>
      </w:divBdr>
    </w:div>
    <w:div w:id="238639970">
      <w:marLeft w:val="0"/>
      <w:marRight w:val="0"/>
      <w:marTop w:val="0"/>
      <w:marBottom w:val="0"/>
      <w:divBdr>
        <w:top w:val="none" w:sz="0" w:space="0" w:color="auto"/>
        <w:left w:val="none" w:sz="0" w:space="0" w:color="auto"/>
        <w:bottom w:val="none" w:sz="0" w:space="0" w:color="auto"/>
        <w:right w:val="none" w:sz="0" w:space="0" w:color="auto"/>
      </w:divBdr>
    </w:div>
    <w:div w:id="238639971">
      <w:marLeft w:val="0"/>
      <w:marRight w:val="0"/>
      <w:marTop w:val="0"/>
      <w:marBottom w:val="0"/>
      <w:divBdr>
        <w:top w:val="none" w:sz="0" w:space="0" w:color="auto"/>
        <w:left w:val="none" w:sz="0" w:space="0" w:color="auto"/>
        <w:bottom w:val="none" w:sz="0" w:space="0" w:color="auto"/>
        <w:right w:val="none" w:sz="0" w:space="0" w:color="auto"/>
      </w:divBdr>
    </w:div>
    <w:div w:id="238639972">
      <w:marLeft w:val="0"/>
      <w:marRight w:val="0"/>
      <w:marTop w:val="0"/>
      <w:marBottom w:val="0"/>
      <w:divBdr>
        <w:top w:val="none" w:sz="0" w:space="0" w:color="auto"/>
        <w:left w:val="none" w:sz="0" w:space="0" w:color="auto"/>
        <w:bottom w:val="none" w:sz="0" w:space="0" w:color="auto"/>
        <w:right w:val="none" w:sz="0" w:space="0" w:color="auto"/>
      </w:divBdr>
    </w:div>
    <w:div w:id="238639973">
      <w:marLeft w:val="0"/>
      <w:marRight w:val="0"/>
      <w:marTop w:val="0"/>
      <w:marBottom w:val="0"/>
      <w:divBdr>
        <w:top w:val="none" w:sz="0" w:space="0" w:color="auto"/>
        <w:left w:val="none" w:sz="0" w:space="0" w:color="auto"/>
        <w:bottom w:val="none" w:sz="0" w:space="0" w:color="auto"/>
        <w:right w:val="none" w:sz="0" w:space="0" w:color="auto"/>
      </w:divBdr>
    </w:div>
    <w:div w:id="238639974">
      <w:marLeft w:val="0"/>
      <w:marRight w:val="0"/>
      <w:marTop w:val="0"/>
      <w:marBottom w:val="0"/>
      <w:divBdr>
        <w:top w:val="none" w:sz="0" w:space="0" w:color="auto"/>
        <w:left w:val="none" w:sz="0" w:space="0" w:color="auto"/>
        <w:bottom w:val="none" w:sz="0" w:space="0" w:color="auto"/>
        <w:right w:val="none" w:sz="0" w:space="0" w:color="auto"/>
      </w:divBdr>
    </w:div>
    <w:div w:id="238639975">
      <w:marLeft w:val="0"/>
      <w:marRight w:val="0"/>
      <w:marTop w:val="0"/>
      <w:marBottom w:val="0"/>
      <w:divBdr>
        <w:top w:val="none" w:sz="0" w:space="0" w:color="auto"/>
        <w:left w:val="none" w:sz="0" w:space="0" w:color="auto"/>
        <w:bottom w:val="none" w:sz="0" w:space="0" w:color="auto"/>
        <w:right w:val="none" w:sz="0" w:space="0" w:color="auto"/>
      </w:divBdr>
    </w:div>
    <w:div w:id="238639976">
      <w:marLeft w:val="0"/>
      <w:marRight w:val="0"/>
      <w:marTop w:val="0"/>
      <w:marBottom w:val="0"/>
      <w:divBdr>
        <w:top w:val="none" w:sz="0" w:space="0" w:color="auto"/>
        <w:left w:val="none" w:sz="0" w:space="0" w:color="auto"/>
        <w:bottom w:val="none" w:sz="0" w:space="0" w:color="auto"/>
        <w:right w:val="none" w:sz="0" w:space="0" w:color="auto"/>
      </w:divBdr>
    </w:div>
    <w:div w:id="238639977">
      <w:marLeft w:val="0"/>
      <w:marRight w:val="0"/>
      <w:marTop w:val="0"/>
      <w:marBottom w:val="0"/>
      <w:divBdr>
        <w:top w:val="none" w:sz="0" w:space="0" w:color="auto"/>
        <w:left w:val="none" w:sz="0" w:space="0" w:color="auto"/>
        <w:bottom w:val="none" w:sz="0" w:space="0" w:color="auto"/>
        <w:right w:val="none" w:sz="0" w:space="0" w:color="auto"/>
      </w:divBdr>
    </w:div>
    <w:div w:id="238639978">
      <w:marLeft w:val="0"/>
      <w:marRight w:val="0"/>
      <w:marTop w:val="0"/>
      <w:marBottom w:val="0"/>
      <w:divBdr>
        <w:top w:val="none" w:sz="0" w:space="0" w:color="auto"/>
        <w:left w:val="none" w:sz="0" w:space="0" w:color="auto"/>
        <w:bottom w:val="none" w:sz="0" w:space="0" w:color="auto"/>
        <w:right w:val="none" w:sz="0" w:space="0" w:color="auto"/>
      </w:divBdr>
    </w:div>
    <w:div w:id="238639979">
      <w:marLeft w:val="0"/>
      <w:marRight w:val="0"/>
      <w:marTop w:val="0"/>
      <w:marBottom w:val="0"/>
      <w:divBdr>
        <w:top w:val="none" w:sz="0" w:space="0" w:color="auto"/>
        <w:left w:val="none" w:sz="0" w:space="0" w:color="auto"/>
        <w:bottom w:val="none" w:sz="0" w:space="0" w:color="auto"/>
        <w:right w:val="none" w:sz="0" w:space="0" w:color="auto"/>
      </w:divBdr>
    </w:div>
    <w:div w:id="238639980">
      <w:marLeft w:val="0"/>
      <w:marRight w:val="0"/>
      <w:marTop w:val="0"/>
      <w:marBottom w:val="0"/>
      <w:divBdr>
        <w:top w:val="none" w:sz="0" w:space="0" w:color="auto"/>
        <w:left w:val="none" w:sz="0" w:space="0" w:color="auto"/>
        <w:bottom w:val="none" w:sz="0" w:space="0" w:color="auto"/>
        <w:right w:val="none" w:sz="0" w:space="0" w:color="auto"/>
      </w:divBdr>
    </w:div>
    <w:div w:id="238639981">
      <w:marLeft w:val="0"/>
      <w:marRight w:val="0"/>
      <w:marTop w:val="0"/>
      <w:marBottom w:val="0"/>
      <w:divBdr>
        <w:top w:val="none" w:sz="0" w:space="0" w:color="auto"/>
        <w:left w:val="none" w:sz="0" w:space="0" w:color="auto"/>
        <w:bottom w:val="none" w:sz="0" w:space="0" w:color="auto"/>
        <w:right w:val="none" w:sz="0" w:space="0" w:color="auto"/>
      </w:divBdr>
    </w:div>
    <w:div w:id="238639982">
      <w:marLeft w:val="0"/>
      <w:marRight w:val="0"/>
      <w:marTop w:val="0"/>
      <w:marBottom w:val="0"/>
      <w:divBdr>
        <w:top w:val="none" w:sz="0" w:space="0" w:color="auto"/>
        <w:left w:val="none" w:sz="0" w:space="0" w:color="auto"/>
        <w:bottom w:val="none" w:sz="0" w:space="0" w:color="auto"/>
        <w:right w:val="none" w:sz="0" w:space="0" w:color="auto"/>
      </w:divBdr>
    </w:div>
    <w:div w:id="238639983">
      <w:marLeft w:val="0"/>
      <w:marRight w:val="0"/>
      <w:marTop w:val="0"/>
      <w:marBottom w:val="0"/>
      <w:divBdr>
        <w:top w:val="none" w:sz="0" w:space="0" w:color="auto"/>
        <w:left w:val="none" w:sz="0" w:space="0" w:color="auto"/>
        <w:bottom w:val="none" w:sz="0" w:space="0" w:color="auto"/>
        <w:right w:val="none" w:sz="0" w:space="0" w:color="auto"/>
      </w:divBdr>
    </w:div>
    <w:div w:id="238639984">
      <w:marLeft w:val="0"/>
      <w:marRight w:val="0"/>
      <w:marTop w:val="0"/>
      <w:marBottom w:val="0"/>
      <w:divBdr>
        <w:top w:val="none" w:sz="0" w:space="0" w:color="auto"/>
        <w:left w:val="none" w:sz="0" w:space="0" w:color="auto"/>
        <w:bottom w:val="none" w:sz="0" w:space="0" w:color="auto"/>
        <w:right w:val="none" w:sz="0" w:space="0" w:color="auto"/>
      </w:divBdr>
    </w:div>
    <w:div w:id="238639985">
      <w:marLeft w:val="0"/>
      <w:marRight w:val="0"/>
      <w:marTop w:val="0"/>
      <w:marBottom w:val="0"/>
      <w:divBdr>
        <w:top w:val="none" w:sz="0" w:space="0" w:color="auto"/>
        <w:left w:val="none" w:sz="0" w:space="0" w:color="auto"/>
        <w:bottom w:val="none" w:sz="0" w:space="0" w:color="auto"/>
        <w:right w:val="none" w:sz="0" w:space="0" w:color="auto"/>
      </w:divBdr>
    </w:div>
    <w:div w:id="238639986">
      <w:marLeft w:val="0"/>
      <w:marRight w:val="0"/>
      <w:marTop w:val="0"/>
      <w:marBottom w:val="0"/>
      <w:divBdr>
        <w:top w:val="none" w:sz="0" w:space="0" w:color="auto"/>
        <w:left w:val="none" w:sz="0" w:space="0" w:color="auto"/>
        <w:bottom w:val="none" w:sz="0" w:space="0" w:color="auto"/>
        <w:right w:val="none" w:sz="0" w:space="0" w:color="auto"/>
      </w:divBdr>
    </w:div>
    <w:div w:id="238639987">
      <w:marLeft w:val="0"/>
      <w:marRight w:val="0"/>
      <w:marTop w:val="0"/>
      <w:marBottom w:val="0"/>
      <w:divBdr>
        <w:top w:val="none" w:sz="0" w:space="0" w:color="auto"/>
        <w:left w:val="none" w:sz="0" w:space="0" w:color="auto"/>
        <w:bottom w:val="none" w:sz="0" w:space="0" w:color="auto"/>
        <w:right w:val="none" w:sz="0" w:space="0" w:color="auto"/>
      </w:divBdr>
    </w:div>
    <w:div w:id="238639988">
      <w:marLeft w:val="0"/>
      <w:marRight w:val="0"/>
      <w:marTop w:val="0"/>
      <w:marBottom w:val="0"/>
      <w:divBdr>
        <w:top w:val="none" w:sz="0" w:space="0" w:color="auto"/>
        <w:left w:val="none" w:sz="0" w:space="0" w:color="auto"/>
        <w:bottom w:val="none" w:sz="0" w:space="0" w:color="auto"/>
        <w:right w:val="none" w:sz="0" w:space="0" w:color="auto"/>
      </w:divBdr>
    </w:div>
    <w:div w:id="238639989">
      <w:marLeft w:val="0"/>
      <w:marRight w:val="0"/>
      <w:marTop w:val="0"/>
      <w:marBottom w:val="0"/>
      <w:divBdr>
        <w:top w:val="none" w:sz="0" w:space="0" w:color="auto"/>
        <w:left w:val="none" w:sz="0" w:space="0" w:color="auto"/>
        <w:bottom w:val="none" w:sz="0" w:space="0" w:color="auto"/>
        <w:right w:val="none" w:sz="0" w:space="0" w:color="auto"/>
      </w:divBdr>
    </w:div>
    <w:div w:id="238639990">
      <w:marLeft w:val="0"/>
      <w:marRight w:val="0"/>
      <w:marTop w:val="0"/>
      <w:marBottom w:val="0"/>
      <w:divBdr>
        <w:top w:val="none" w:sz="0" w:space="0" w:color="auto"/>
        <w:left w:val="none" w:sz="0" w:space="0" w:color="auto"/>
        <w:bottom w:val="none" w:sz="0" w:space="0" w:color="auto"/>
        <w:right w:val="none" w:sz="0" w:space="0" w:color="auto"/>
      </w:divBdr>
    </w:div>
    <w:div w:id="238639991">
      <w:marLeft w:val="0"/>
      <w:marRight w:val="0"/>
      <w:marTop w:val="0"/>
      <w:marBottom w:val="0"/>
      <w:divBdr>
        <w:top w:val="none" w:sz="0" w:space="0" w:color="auto"/>
        <w:left w:val="none" w:sz="0" w:space="0" w:color="auto"/>
        <w:bottom w:val="none" w:sz="0" w:space="0" w:color="auto"/>
        <w:right w:val="none" w:sz="0" w:space="0" w:color="auto"/>
      </w:divBdr>
    </w:div>
    <w:div w:id="238639992">
      <w:marLeft w:val="0"/>
      <w:marRight w:val="0"/>
      <w:marTop w:val="0"/>
      <w:marBottom w:val="0"/>
      <w:divBdr>
        <w:top w:val="none" w:sz="0" w:space="0" w:color="auto"/>
        <w:left w:val="none" w:sz="0" w:space="0" w:color="auto"/>
        <w:bottom w:val="none" w:sz="0" w:space="0" w:color="auto"/>
        <w:right w:val="none" w:sz="0" w:space="0" w:color="auto"/>
      </w:divBdr>
    </w:div>
    <w:div w:id="238639993">
      <w:marLeft w:val="0"/>
      <w:marRight w:val="0"/>
      <w:marTop w:val="0"/>
      <w:marBottom w:val="0"/>
      <w:divBdr>
        <w:top w:val="none" w:sz="0" w:space="0" w:color="auto"/>
        <w:left w:val="none" w:sz="0" w:space="0" w:color="auto"/>
        <w:bottom w:val="none" w:sz="0" w:space="0" w:color="auto"/>
        <w:right w:val="none" w:sz="0" w:space="0" w:color="auto"/>
      </w:divBdr>
    </w:div>
    <w:div w:id="238639994">
      <w:marLeft w:val="0"/>
      <w:marRight w:val="0"/>
      <w:marTop w:val="0"/>
      <w:marBottom w:val="0"/>
      <w:divBdr>
        <w:top w:val="none" w:sz="0" w:space="0" w:color="auto"/>
        <w:left w:val="none" w:sz="0" w:space="0" w:color="auto"/>
        <w:bottom w:val="none" w:sz="0" w:space="0" w:color="auto"/>
        <w:right w:val="none" w:sz="0" w:space="0" w:color="auto"/>
      </w:divBdr>
    </w:div>
    <w:div w:id="238639995">
      <w:marLeft w:val="0"/>
      <w:marRight w:val="0"/>
      <w:marTop w:val="0"/>
      <w:marBottom w:val="0"/>
      <w:divBdr>
        <w:top w:val="none" w:sz="0" w:space="0" w:color="auto"/>
        <w:left w:val="none" w:sz="0" w:space="0" w:color="auto"/>
        <w:bottom w:val="none" w:sz="0" w:space="0" w:color="auto"/>
        <w:right w:val="none" w:sz="0" w:space="0" w:color="auto"/>
      </w:divBdr>
    </w:div>
    <w:div w:id="238639996">
      <w:marLeft w:val="0"/>
      <w:marRight w:val="0"/>
      <w:marTop w:val="0"/>
      <w:marBottom w:val="0"/>
      <w:divBdr>
        <w:top w:val="none" w:sz="0" w:space="0" w:color="auto"/>
        <w:left w:val="none" w:sz="0" w:space="0" w:color="auto"/>
        <w:bottom w:val="none" w:sz="0" w:space="0" w:color="auto"/>
        <w:right w:val="none" w:sz="0" w:space="0" w:color="auto"/>
      </w:divBdr>
    </w:div>
    <w:div w:id="238639997">
      <w:marLeft w:val="0"/>
      <w:marRight w:val="0"/>
      <w:marTop w:val="0"/>
      <w:marBottom w:val="0"/>
      <w:divBdr>
        <w:top w:val="none" w:sz="0" w:space="0" w:color="auto"/>
        <w:left w:val="none" w:sz="0" w:space="0" w:color="auto"/>
        <w:bottom w:val="none" w:sz="0" w:space="0" w:color="auto"/>
        <w:right w:val="none" w:sz="0" w:space="0" w:color="auto"/>
      </w:divBdr>
      <w:divsChild>
        <w:div w:id="23863999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38639998">
      <w:marLeft w:val="0"/>
      <w:marRight w:val="0"/>
      <w:marTop w:val="0"/>
      <w:marBottom w:val="0"/>
      <w:divBdr>
        <w:top w:val="none" w:sz="0" w:space="0" w:color="auto"/>
        <w:left w:val="none" w:sz="0" w:space="0" w:color="auto"/>
        <w:bottom w:val="none" w:sz="0" w:space="0" w:color="auto"/>
        <w:right w:val="none" w:sz="0" w:space="0" w:color="auto"/>
      </w:divBdr>
    </w:div>
    <w:div w:id="238640001">
      <w:marLeft w:val="0"/>
      <w:marRight w:val="0"/>
      <w:marTop w:val="0"/>
      <w:marBottom w:val="0"/>
      <w:divBdr>
        <w:top w:val="none" w:sz="0" w:space="0" w:color="auto"/>
        <w:left w:val="none" w:sz="0" w:space="0" w:color="auto"/>
        <w:bottom w:val="none" w:sz="0" w:space="0" w:color="auto"/>
        <w:right w:val="none" w:sz="0" w:space="0" w:color="auto"/>
      </w:divBdr>
      <w:divsChild>
        <w:div w:id="2386400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38640002">
      <w:marLeft w:val="0"/>
      <w:marRight w:val="0"/>
      <w:marTop w:val="0"/>
      <w:marBottom w:val="0"/>
      <w:divBdr>
        <w:top w:val="none" w:sz="0" w:space="0" w:color="auto"/>
        <w:left w:val="none" w:sz="0" w:space="0" w:color="auto"/>
        <w:bottom w:val="none" w:sz="0" w:space="0" w:color="auto"/>
        <w:right w:val="none" w:sz="0" w:space="0" w:color="auto"/>
      </w:divBdr>
    </w:div>
    <w:div w:id="238640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1135</Words>
  <Characters>6795</Characters>
  <Application>Microsoft Office Word</Application>
  <DocSecurity>0</DocSecurity>
  <Lines>56</Lines>
  <Paragraphs>15</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19</cp:revision>
  <cp:lastPrinted>2016-04-13T19:48:00Z</cp:lastPrinted>
  <dcterms:created xsi:type="dcterms:W3CDTF">2016-07-10T16:18:00Z</dcterms:created>
  <dcterms:modified xsi:type="dcterms:W3CDTF">2016-07-14T12:13:00Z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